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FA0" w:rsidRPr="00DA0FA0" w:rsidRDefault="006273D0" w:rsidP="000368D7">
      <w:pPr>
        <w:pStyle w:val="Jmno"/>
      </w:pPr>
      <w:bookmarkStart w:id="0" w:name="_GoBack"/>
      <w:bookmarkEnd w:id="0"/>
      <w:r>
        <w:t>Name and Surname of Authors</w:t>
      </w:r>
    </w:p>
    <w:p w:rsidR="00DA0FA0" w:rsidRPr="00DA0FA0" w:rsidRDefault="00DA0FA0" w:rsidP="00DA0FA0">
      <w:pPr>
        <w:pStyle w:val="Adresa"/>
      </w:pPr>
      <w:r w:rsidRPr="00DA0FA0">
        <w:t>University, Faculty, Department</w:t>
      </w:r>
    </w:p>
    <w:p w:rsidR="00DA0FA0" w:rsidRPr="00DA0FA0" w:rsidRDefault="006273D0" w:rsidP="00DA0FA0">
      <w:pPr>
        <w:pStyle w:val="Adresa"/>
      </w:pPr>
      <w:r w:rsidRPr="006273D0">
        <w:t>Address of the Institution (street and number, zip code and city, country)</w:t>
      </w:r>
    </w:p>
    <w:p w:rsidR="00DA0FA0" w:rsidRPr="00DA0FA0" w:rsidRDefault="006273D0" w:rsidP="00DA0FA0">
      <w:pPr>
        <w:pStyle w:val="Email"/>
      </w:pPr>
      <w:r>
        <w:t>name.surname</w:t>
      </w:r>
      <w:r w:rsidR="00DA0FA0" w:rsidRPr="00DA0FA0">
        <w:t>@</w:t>
      </w:r>
      <w:r>
        <w:t>email</w:t>
      </w:r>
      <w:r w:rsidR="00BD4B11">
        <w:t>address</w:t>
      </w:r>
      <w:r w:rsidR="00DA0FA0" w:rsidRPr="00DA0FA0">
        <w:t>.c</w:t>
      </w:r>
      <w:r>
        <w:t>om</w:t>
      </w:r>
    </w:p>
    <w:p w:rsidR="00DA0FA0" w:rsidRPr="00DA0FA0" w:rsidRDefault="006273D0" w:rsidP="006E18B9">
      <w:pPr>
        <w:pStyle w:val="Nzev"/>
      </w:pPr>
      <w:r>
        <w:t>Title of the Contribution</w:t>
      </w:r>
    </w:p>
    <w:p w:rsidR="00DA0FA0" w:rsidRPr="00DA0FA0" w:rsidRDefault="00DA0FA0" w:rsidP="00DA0FA0">
      <w:pPr>
        <w:pStyle w:val="Abstrakt"/>
      </w:pPr>
      <w:r w:rsidRPr="00DA0FA0">
        <w:t>Abstract</w:t>
      </w:r>
    </w:p>
    <w:p w:rsidR="00DA0FA0" w:rsidRPr="00DA0FA0" w:rsidRDefault="006273D0" w:rsidP="00DA0FA0">
      <w:pPr>
        <w:pStyle w:val="Abstrakt-text"/>
      </w:pPr>
      <w:r w:rsidRPr="006273D0">
        <w:t xml:space="preserve">There shall be an English abstract ranging between </w:t>
      </w:r>
      <w:r w:rsidR="004B60A1">
        <w:t>200 to 250</w:t>
      </w:r>
      <w:r w:rsidRPr="006273D0">
        <w:t xml:space="preserve"> words. There shall be an English abstract ranging between </w:t>
      </w:r>
      <w:r w:rsidR="004B60A1">
        <w:t>200 to 250</w:t>
      </w:r>
      <w:r w:rsidRPr="006273D0">
        <w:t xml:space="preserve"> words. There shall be an English abstract ranging between </w:t>
      </w:r>
      <w:r w:rsidR="004B60A1">
        <w:t>200 to 250</w:t>
      </w:r>
      <w:r w:rsidRPr="006273D0">
        <w:t xml:space="preserve"> words. There shall be an English abstract ranging between </w:t>
      </w:r>
      <w:r w:rsidR="004B60A1">
        <w:t>200 to 250</w:t>
      </w:r>
      <w:r w:rsidRPr="006273D0">
        <w:t xml:space="preserve"> words. There shall be an English abstract ranging between </w:t>
      </w:r>
      <w:r w:rsidR="004B60A1">
        <w:t>200 to 250</w:t>
      </w:r>
      <w:r w:rsidRPr="006273D0">
        <w:t xml:space="preserve"> words. There shall be an English abstract ranging between </w:t>
      </w:r>
      <w:r w:rsidR="004B60A1">
        <w:t>200 to 250</w:t>
      </w:r>
      <w:r w:rsidRPr="006273D0">
        <w:t xml:space="preserve"> words. There shall be an English abstract ranging between </w:t>
      </w:r>
      <w:r w:rsidR="004B60A1">
        <w:t>200 to 250</w:t>
      </w:r>
      <w:r w:rsidRPr="006273D0">
        <w:t xml:space="preserve"> words. There shall be an English abstract ranging between </w:t>
      </w:r>
      <w:r w:rsidR="004B60A1">
        <w:t>200 to 250</w:t>
      </w:r>
      <w:r w:rsidRPr="006273D0">
        <w:t xml:space="preserve"> words. There shall be an English abstract ranging between </w:t>
      </w:r>
      <w:r w:rsidR="004B60A1">
        <w:t>200 to 250</w:t>
      </w:r>
      <w:r w:rsidRPr="006273D0">
        <w:t xml:space="preserve"> words. There shall be an English abstract ranging between </w:t>
      </w:r>
      <w:r w:rsidR="004B60A1">
        <w:t>200 to 250</w:t>
      </w:r>
      <w:r w:rsidRPr="006273D0">
        <w:t xml:space="preserve"> words. There shall be an English abstract ranging between </w:t>
      </w:r>
      <w:r w:rsidR="004B60A1">
        <w:t>200 to 250</w:t>
      </w:r>
      <w:r w:rsidRPr="006273D0">
        <w:t xml:space="preserve"> words. There shall be an English abstract ranging between </w:t>
      </w:r>
      <w:r w:rsidR="004B60A1">
        <w:t>200 to 250</w:t>
      </w:r>
      <w:r w:rsidRPr="006273D0">
        <w:t xml:space="preserve"> words. There shall be an English abstract ranging between </w:t>
      </w:r>
      <w:r w:rsidR="004B60A1">
        <w:t>200 to 250</w:t>
      </w:r>
      <w:r w:rsidRPr="006273D0">
        <w:t xml:space="preserve"> words. There shall be an English abstract ranging between </w:t>
      </w:r>
      <w:r w:rsidR="004B60A1">
        <w:t>200 to 250</w:t>
      </w:r>
      <w:r w:rsidRPr="006273D0">
        <w:t xml:space="preserve"> words. There shall be an English abstract ranging between </w:t>
      </w:r>
      <w:r w:rsidR="004B60A1">
        <w:t>200 to 250</w:t>
      </w:r>
      <w:r w:rsidRPr="006273D0">
        <w:t xml:space="preserve"> words. There shall be an English abstract ranging between </w:t>
      </w:r>
      <w:r w:rsidR="004B60A1">
        <w:t>200 to 250</w:t>
      </w:r>
      <w:r w:rsidRPr="006273D0">
        <w:t xml:space="preserve"> words. There shall be an English abstract ranging between </w:t>
      </w:r>
      <w:r w:rsidR="004B60A1">
        <w:t>200 to 250</w:t>
      </w:r>
      <w:r w:rsidRPr="006273D0">
        <w:t xml:space="preserve"> words. There shall be an English abstract ranging between </w:t>
      </w:r>
      <w:r w:rsidR="004B60A1">
        <w:t>200 to 250</w:t>
      </w:r>
      <w:r w:rsidRPr="006273D0">
        <w:t xml:space="preserve"> words. There shall be an English abstract ra</w:t>
      </w:r>
      <w:r w:rsidR="004B60A1">
        <w:t>nging between 200 to 250 words.</w:t>
      </w:r>
    </w:p>
    <w:p w:rsidR="00DA0FA0" w:rsidRPr="00DA0FA0" w:rsidRDefault="00DA0FA0" w:rsidP="00DA0FA0">
      <w:pPr>
        <w:pStyle w:val="Klovslova"/>
      </w:pPr>
      <w:r>
        <w:t>Key Words</w:t>
      </w:r>
    </w:p>
    <w:p w:rsidR="00DA0FA0" w:rsidRPr="00DA0FA0" w:rsidRDefault="004B60A1" w:rsidP="00DA0FA0">
      <w:pPr>
        <w:pStyle w:val="Klovslova-text"/>
      </w:pPr>
      <w:r>
        <w:t>you can add up to five key words</w:t>
      </w:r>
      <w:r w:rsidR="00DA0FA0" w:rsidRPr="00DA0FA0">
        <w:t xml:space="preserve">, </w:t>
      </w:r>
      <w:r>
        <w:t>all in small letters (capital letters only for names), divided by comma</w:t>
      </w:r>
    </w:p>
    <w:p w:rsidR="00DA0FA0" w:rsidRPr="00DA0FA0" w:rsidRDefault="00DA0FA0" w:rsidP="00DA0FA0">
      <w:pPr>
        <w:pStyle w:val="Klasifikace"/>
      </w:pPr>
      <w:r w:rsidRPr="00DA0FA0">
        <w:t>JEL Classification</w:t>
      </w:r>
      <w:r w:rsidR="004B60A1">
        <w:t>: C21, R13</w:t>
      </w:r>
    </w:p>
    <w:p w:rsidR="00DA0FA0" w:rsidRPr="00DA0FA0" w:rsidRDefault="00DA0FA0" w:rsidP="00DA0FA0">
      <w:pPr>
        <w:pStyle w:val="Nadpis1"/>
        <w:numPr>
          <w:ilvl w:val="0"/>
          <w:numId w:val="0"/>
        </w:numPr>
        <w:ind w:left="432"/>
      </w:pPr>
      <w:r w:rsidRPr="00DA0FA0">
        <w:t>Introduction</w:t>
      </w:r>
    </w:p>
    <w:p w:rsidR="00BD4B11" w:rsidRPr="00DA0FA0" w:rsidRDefault="00FE427D" w:rsidP="00BD4B11">
      <w:r w:rsidRPr="00BD4B11">
        <w:t xml:space="preserve">Here is a text of the </w:t>
      </w:r>
      <w:r>
        <w:t>introduction</w:t>
      </w:r>
      <w:r w:rsidRPr="00BD4B11">
        <w:t xml:space="preserve">. </w:t>
      </w:r>
      <w:r w:rsidR="002736BF">
        <w:t>References should be presented in the text in its respective place according to the APA Style® of referencing, page numbers are not used in in-text citations.</w:t>
      </w:r>
      <w:r w:rsidRPr="00FE427D">
        <w:t xml:space="preserve"> </w:t>
      </w:r>
      <w:r w:rsidRPr="00BD4B11">
        <w:t xml:space="preserve">Here is a text of the </w:t>
      </w:r>
      <w:r>
        <w:t>introduction</w:t>
      </w:r>
      <w:r w:rsidRPr="00BD4B11">
        <w:t xml:space="preserve">. </w:t>
      </w:r>
      <w:r w:rsidR="002736BF">
        <w:t>References should be presented in the text in its respective place according to the APA Style® of referencing, page numbers are not used in in-text citations.</w:t>
      </w:r>
      <w:r w:rsidRPr="00FE427D">
        <w:t xml:space="preserve"> </w:t>
      </w:r>
      <w:r w:rsidRPr="00BD4B11">
        <w:t xml:space="preserve">Here is a text of the </w:t>
      </w:r>
      <w:r>
        <w:t>introduction</w:t>
      </w:r>
      <w:r w:rsidRPr="00BD4B11">
        <w:t xml:space="preserve">. </w:t>
      </w:r>
      <w:r w:rsidR="002736BF">
        <w:t>References should be presented in the text in its respective place according to the APA Style® of referencing, page numbers are not used in in-text citations.</w:t>
      </w:r>
      <w:r w:rsidRPr="00FE427D">
        <w:t xml:space="preserve"> </w:t>
      </w:r>
      <w:r w:rsidRPr="00BD4B11">
        <w:t xml:space="preserve">Here is a text of the </w:t>
      </w:r>
      <w:r>
        <w:t>introduction</w:t>
      </w:r>
      <w:r w:rsidRPr="00BD4B11">
        <w:t xml:space="preserve">. </w:t>
      </w:r>
      <w:r w:rsidR="002736BF">
        <w:t>References should be presented in the text in its respective place according to the APA Style® of referencing, page numbers are not used in in-text citations.</w:t>
      </w:r>
    </w:p>
    <w:p w:rsidR="00BD4B11" w:rsidRPr="00DA0FA0" w:rsidRDefault="00FE427D" w:rsidP="00BD4B11">
      <w:r w:rsidRPr="00BD4B11">
        <w:t xml:space="preserve">Here is a text of the </w:t>
      </w:r>
      <w:r>
        <w:t>introduction</w:t>
      </w:r>
      <w:r w:rsidRPr="00BD4B11">
        <w:t xml:space="preserve">. </w:t>
      </w:r>
      <w:r w:rsidR="002736BF">
        <w:t>References should be presented in the text in its respective place according to the APA Style® of referencing, page numbers are not used in in-text citations.</w:t>
      </w:r>
      <w:r w:rsidRPr="00FE427D">
        <w:t xml:space="preserve"> </w:t>
      </w:r>
      <w:r w:rsidRPr="00BD4B11">
        <w:t xml:space="preserve">Here is a text of the </w:t>
      </w:r>
      <w:r>
        <w:t>introduction</w:t>
      </w:r>
      <w:r w:rsidRPr="00BD4B11">
        <w:t xml:space="preserve">. </w:t>
      </w:r>
      <w:r w:rsidR="002736BF">
        <w:t>References should be presented in the text in its respective place according to the APA Style® of referencing, page numbers are not used in in-text citations.</w:t>
      </w:r>
    </w:p>
    <w:p w:rsidR="00DA0FA0" w:rsidRPr="00DA0FA0" w:rsidRDefault="00DA0FA0" w:rsidP="00E33CDF">
      <w:pPr>
        <w:pStyle w:val="Nadpis1"/>
        <w:numPr>
          <w:ilvl w:val="0"/>
          <w:numId w:val="19"/>
        </w:numPr>
      </w:pPr>
      <w:r w:rsidRPr="00DA0FA0">
        <w:lastRenderedPageBreak/>
        <w:t>Method</w:t>
      </w:r>
      <w:r w:rsidR="004B60A1">
        <w:t>s of Research</w:t>
      </w:r>
    </w:p>
    <w:p w:rsidR="00FE427D" w:rsidRDefault="00FE427D" w:rsidP="00DA0FA0">
      <w:r w:rsidRPr="00BD4B11">
        <w:t xml:space="preserve">Here is a text of the </w:t>
      </w:r>
      <w:r>
        <w:t>first chapter</w:t>
      </w:r>
      <w:r w:rsidRPr="00BD4B11">
        <w:t xml:space="preserve">. </w:t>
      </w:r>
      <w:r w:rsidR="002736BF">
        <w:t>References should be presented in the text in its respective place according to the APA Style® of referencing, page numbers are not used in in-text citations.</w:t>
      </w:r>
      <w:r w:rsidRPr="00FE427D">
        <w:t xml:space="preserve"> </w:t>
      </w:r>
      <w:r w:rsidRPr="00BD4B11">
        <w:t xml:space="preserve">Here is a text of the </w:t>
      </w:r>
      <w:r>
        <w:t>first chapter</w:t>
      </w:r>
      <w:r w:rsidRPr="00BD4B11">
        <w:t xml:space="preserve">. </w:t>
      </w:r>
      <w:r w:rsidR="002736BF">
        <w:t>References should be presented in the text in its respective place according to the APA Style® of referencing, page numbers are not used in in-text citations.</w:t>
      </w:r>
      <w:r w:rsidRPr="00FE427D">
        <w:t xml:space="preserve"> </w:t>
      </w:r>
      <w:r w:rsidRPr="00BD4B11">
        <w:t xml:space="preserve">Here is a text of the </w:t>
      </w:r>
      <w:r>
        <w:t>first chapter</w:t>
      </w:r>
      <w:r w:rsidRPr="00BD4B11">
        <w:t xml:space="preserve">. </w:t>
      </w:r>
      <w:r w:rsidR="002736BF">
        <w:t>References should be presented in the text in its respective place according to the APA Style® of referencing, page numbers are not used in in-text citations.</w:t>
      </w:r>
    </w:p>
    <w:p w:rsidR="00DA0FA0" w:rsidRPr="00DA0FA0" w:rsidRDefault="00BD4B11" w:rsidP="00DA0FA0">
      <w:r>
        <w:t>You may use a numbered list, if necessary:</w:t>
      </w:r>
    </w:p>
    <w:p w:rsidR="00DA0FA0" w:rsidRPr="00DA0FA0" w:rsidRDefault="00BD4B11" w:rsidP="00E33CDF">
      <w:pPr>
        <w:pStyle w:val="slovanseznam"/>
        <w:numPr>
          <w:ilvl w:val="0"/>
          <w:numId w:val="20"/>
        </w:numPr>
      </w:pPr>
      <w:r>
        <w:t xml:space="preserve">First </w:t>
      </w:r>
      <w:r w:rsidR="00FD6B7A">
        <w:t>component</w:t>
      </w:r>
    </w:p>
    <w:p w:rsidR="00DA0FA0" w:rsidRPr="00DA0FA0" w:rsidRDefault="00BD4B11" w:rsidP="00DA0FA0">
      <w:pPr>
        <w:pStyle w:val="slovanseznam"/>
      </w:pPr>
      <w:r>
        <w:t xml:space="preserve">Second </w:t>
      </w:r>
      <w:r w:rsidR="00FD6B7A">
        <w:t>component</w:t>
      </w:r>
    </w:p>
    <w:p w:rsidR="00DA0FA0" w:rsidRPr="00DA0FA0" w:rsidRDefault="00DA0FA0" w:rsidP="00BD4B11">
      <w:pPr>
        <w:pStyle w:val="slovanseznam"/>
      </w:pPr>
      <w:r w:rsidRPr="00DA0FA0">
        <w:t>Th</w:t>
      </w:r>
      <w:r w:rsidR="00BD4B11">
        <w:t xml:space="preserve">ird </w:t>
      </w:r>
      <w:r w:rsidR="00FD6B7A">
        <w:t>component</w:t>
      </w:r>
    </w:p>
    <w:p w:rsidR="00DA0FA0" w:rsidRPr="00DA0FA0" w:rsidRDefault="00FD6B7A" w:rsidP="00DA0FA0">
      <w:r>
        <w:t>Or a multiple-choice list</w:t>
      </w:r>
      <w:r w:rsidR="00DA0FA0" w:rsidRPr="00DA0FA0">
        <w:t>:</w:t>
      </w:r>
    </w:p>
    <w:p w:rsidR="00FD6B7A" w:rsidRPr="00FD6B7A" w:rsidRDefault="00FD6B7A" w:rsidP="00FD6B7A">
      <w:pPr>
        <w:pStyle w:val="Odstavecseseznamem"/>
        <w:numPr>
          <w:ilvl w:val="0"/>
          <w:numId w:val="21"/>
        </w:numPr>
        <w:rPr>
          <w:rFonts w:asciiTheme="majorHAnsi" w:hAnsiTheme="majorHAnsi"/>
          <w:sz w:val="24"/>
          <w:szCs w:val="24"/>
        </w:rPr>
      </w:pPr>
      <w:r w:rsidRPr="00FD6B7A">
        <w:rPr>
          <w:rFonts w:asciiTheme="majorHAnsi" w:hAnsiTheme="majorHAnsi"/>
          <w:sz w:val="24"/>
          <w:szCs w:val="24"/>
        </w:rPr>
        <w:t>First option</w:t>
      </w:r>
    </w:p>
    <w:p w:rsidR="00FD6B7A" w:rsidRPr="00FD6B7A" w:rsidRDefault="00FD6B7A" w:rsidP="00FD6B7A">
      <w:pPr>
        <w:pStyle w:val="Odstavecseseznamem"/>
        <w:numPr>
          <w:ilvl w:val="0"/>
          <w:numId w:val="21"/>
        </w:numPr>
        <w:rPr>
          <w:rFonts w:asciiTheme="majorHAnsi" w:hAnsiTheme="majorHAnsi"/>
          <w:sz w:val="24"/>
          <w:szCs w:val="24"/>
        </w:rPr>
      </w:pPr>
      <w:r w:rsidRPr="00FD6B7A">
        <w:rPr>
          <w:rFonts w:asciiTheme="majorHAnsi" w:hAnsiTheme="majorHAnsi"/>
          <w:sz w:val="24"/>
          <w:szCs w:val="24"/>
        </w:rPr>
        <w:t>Second option</w:t>
      </w:r>
    </w:p>
    <w:p w:rsidR="00FD6B7A" w:rsidRPr="00FD6B7A" w:rsidRDefault="00FD6B7A" w:rsidP="00FD6B7A">
      <w:pPr>
        <w:pStyle w:val="Odstavecseseznamem"/>
        <w:numPr>
          <w:ilvl w:val="0"/>
          <w:numId w:val="21"/>
        </w:numPr>
        <w:rPr>
          <w:rFonts w:asciiTheme="majorHAnsi" w:hAnsiTheme="majorHAnsi"/>
          <w:sz w:val="24"/>
          <w:szCs w:val="24"/>
        </w:rPr>
      </w:pPr>
      <w:r w:rsidRPr="00FD6B7A">
        <w:rPr>
          <w:rFonts w:asciiTheme="majorHAnsi" w:hAnsiTheme="majorHAnsi"/>
          <w:sz w:val="24"/>
          <w:szCs w:val="24"/>
        </w:rPr>
        <w:t>Third option</w:t>
      </w:r>
    </w:p>
    <w:p w:rsidR="00DA0FA0" w:rsidRDefault="00FD6B7A" w:rsidP="00DA0FA0">
      <w:r>
        <w:t>All equations must be numbered. Their number must be in brackets, alligned to the right border. A link or a comment to the equation must be included in the text and explanation of all variables must follow.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8253"/>
        <w:gridCol w:w="1033"/>
      </w:tblGrid>
      <w:tr w:rsidR="00B956BF" w:rsidRPr="004D7A21" w:rsidTr="007D14F1">
        <w:trPr>
          <w:jc w:val="center"/>
        </w:trPr>
        <w:tc>
          <w:tcPr>
            <w:tcW w:w="4444" w:type="pct"/>
            <w:vAlign w:val="center"/>
          </w:tcPr>
          <w:p w:rsidR="00B956BF" w:rsidRPr="004D7A21" w:rsidRDefault="00B956BF" w:rsidP="007D14F1">
            <w:pPr>
              <w:pStyle w:val="Texttabulky"/>
              <w:jc w:val="both"/>
            </w:pPr>
            <w:r>
              <w:tab/>
            </w:r>
            <w:r w:rsidR="00846CF3" w:rsidRPr="00DA0FA0">
              <w:rPr>
                <w:noProof/>
              </w:rPr>
              <w:object w:dxaOrig="4520" w:dyaOrig="1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26.15pt;height:70.15pt;mso-width-percent:0;mso-height-percent:0;mso-width-percent:0;mso-height-percent:0" o:ole="">
                  <v:imagedata r:id="rId8" o:title=""/>
                </v:shape>
                <o:OLEObject Type="Embed" ProgID="Equation.3" ShapeID="_x0000_i1025" DrawAspect="Content" ObjectID="_1682111075" r:id="rId9"/>
              </w:object>
            </w:r>
          </w:p>
        </w:tc>
        <w:tc>
          <w:tcPr>
            <w:tcW w:w="556" w:type="pct"/>
            <w:vAlign w:val="center"/>
          </w:tcPr>
          <w:p w:rsidR="00B956BF" w:rsidRPr="004D7A21" w:rsidRDefault="00B956BF" w:rsidP="007D14F1">
            <w:pPr>
              <w:jc w:val="right"/>
            </w:pPr>
            <w:r w:rsidRPr="004D7A21">
              <w:t>(1)</w:t>
            </w:r>
          </w:p>
        </w:tc>
      </w:tr>
    </w:tbl>
    <w:p w:rsidR="00DA0FA0" w:rsidRPr="00DA0FA0" w:rsidRDefault="00DA0FA0" w:rsidP="00DA0FA0">
      <w:r w:rsidRPr="00DA0FA0">
        <w:t xml:space="preserve">where </w:t>
      </w:r>
      <w:r w:rsidRPr="00B956BF">
        <w:rPr>
          <w:i/>
        </w:rPr>
        <w:t>p</w:t>
      </w:r>
      <w:r w:rsidRPr="00B956BF">
        <w:rPr>
          <w:i/>
          <w:vertAlign w:val="subscript"/>
        </w:rPr>
        <w:t>ir</w:t>
      </w:r>
      <w:r w:rsidRPr="00B956BF">
        <w:rPr>
          <w:vertAlign w:val="subscript"/>
        </w:rPr>
        <w:t xml:space="preserve"> </w:t>
      </w:r>
      <w:r w:rsidRPr="00DA0FA0">
        <w:t xml:space="preserve">is the price and </w:t>
      </w:r>
      <w:r w:rsidRPr="00B956BF">
        <w:rPr>
          <w:i/>
        </w:rPr>
        <w:t>q</w:t>
      </w:r>
      <w:r w:rsidRPr="00B956BF">
        <w:rPr>
          <w:i/>
          <w:vertAlign w:val="subscript"/>
        </w:rPr>
        <w:t>i</w:t>
      </w:r>
      <w:r w:rsidRPr="00DA0FA0">
        <w:t xml:space="preserve"> is the quantity of goods or services </w:t>
      </w:r>
      <w:r w:rsidRPr="00B956BF">
        <w:rPr>
          <w:i/>
        </w:rPr>
        <w:t>i</w:t>
      </w:r>
      <w:r w:rsidRPr="00DA0FA0">
        <w:t xml:space="preserve"> consumed in a region </w:t>
      </w:r>
      <w:r w:rsidRPr="00B956BF">
        <w:rPr>
          <w:i/>
        </w:rPr>
        <w:t>r</w:t>
      </w:r>
      <w:r w:rsidRPr="00DA0FA0">
        <w:t xml:space="preserve">, </w:t>
      </w:r>
      <w:r w:rsidRPr="00B956BF">
        <w:rPr>
          <w:i/>
        </w:rPr>
        <w:t>p</w:t>
      </w:r>
      <w:r w:rsidRPr="00B956BF">
        <w:rPr>
          <w:i/>
          <w:vertAlign w:val="subscript"/>
        </w:rPr>
        <w:t>ia</w:t>
      </w:r>
      <w:r w:rsidRPr="00B956BF">
        <w:rPr>
          <w:vertAlign w:val="subscript"/>
        </w:rPr>
        <w:t> </w:t>
      </w:r>
      <w:r w:rsidRPr="00DA0FA0">
        <w:t>stands for the mean price, in this case the average price of the 36 cities in 2011.</w:t>
      </w:r>
    </w:p>
    <w:p w:rsidR="00BD4B11" w:rsidRDefault="00BD4B11" w:rsidP="00BD4B11">
      <w:r w:rsidRPr="00BD4B11">
        <w:t xml:space="preserve">The text </w:t>
      </w:r>
      <w:r>
        <w:t>must</w:t>
      </w:r>
      <w:r w:rsidRPr="00BD4B11">
        <w:t xml:space="preserve"> include links to tables (</w:t>
      </w:r>
      <w:r>
        <w:t>see T</w:t>
      </w:r>
      <w:r w:rsidRPr="00BD4B11">
        <w:t>ab. 1) and figures (</w:t>
      </w:r>
      <w:r>
        <w:t xml:space="preserve">see </w:t>
      </w:r>
      <w:r w:rsidRPr="00BD4B11">
        <w:t>Fig. 1).</w:t>
      </w:r>
    </w:p>
    <w:p w:rsidR="00FD6B7A" w:rsidRPr="00DA0FA0" w:rsidRDefault="00FD6B7A" w:rsidP="00FD6B7A">
      <w:pPr>
        <w:pStyle w:val="Titulek"/>
      </w:pPr>
      <w:r w:rsidRPr="00DA0FA0">
        <w:t>Tab</w:t>
      </w:r>
      <w:r>
        <w:t>.</w:t>
      </w:r>
      <w:r w:rsidRPr="00DA0FA0">
        <w:t xml:space="preserve"> 1: Basic statistic characteristics in the sample of nominal and real NDHI  </w:t>
      </w:r>
    </w:p>
    <w:tbl>
      <w:tblPr>
        <w:tblW w:w="8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6"/>
        <w:gridCol w:w="2337"/>
        <w:gridCol w:w="2337"/>
        <w:gridCol w:w="1972"/>
      </w:tblGrid>
      <w:tr w:rsidR="00FD6B7A" w:rsidRPr="00DA0FA0" w:rsidTr="00D0754E">
        <w:trPr>
          <w:trHeight w:val="315"/>
          <w:jc w:val="center"/>
        </w:trPr>
        <w:tc>
          <w:tcPr>
            <w:tcW w:w="2336" w:type="dxa"/>
            <w:noWrap/>
            <w:vAlign w:val="center"/>
          </w:tcPr>
          <w:p w:rsidR="00FD6B7A" w:rsidRPr="00492ED3" w:rsidRDefault="00FD6B7A" w:rsidP="00D0754E">
            <w:pPr>
              <w:pStyle w:val="Texttabulky"/>
              <w:rPr>
                <w:b/>
              </w:rPr>
            </w:pPr>
            <w:r w:rsidRPr="00492ED3">
              <w:rPr>
                <w:b/>
              </w:rPr>
              <w:t>Indicator</w:t>
            </w:r>
          </w:p>
        </w:tc>
        <w:tc>
          <w:tcPr>
            <w:tcW w:w="2337" w:type="dxa"/>
            <w:noWrap/>
            <w:vAlign w:val="center"/>
          </w:tcPr>
          <w:p w:rsidR="00FD6B7A" w:rsidRPr="00492ED3" w:rsidRDefault="00FD6B7A" w:rsidP="00D0754E">
            <w:pPr>
              <w:pStyle w:val="Texttabulky"/>
              <w:rPr>
                <w:b/>
              </w:rPr>
            </w:pPr>
            <w:r w:rsidRPr="00492ED3">
              <w:rPr>
                <w:b/>
              </w:rPr>
              <w:t>Standard deviation</w:t>
            </w:r>
          </w:p>
        </w:tc>
        <w:tc>
          <w:tcPr>
            <w:tcW w:w="2337" w:type="dxa"/>
            <w:vAlign w:val="center"/>
          </w:tcPr>
          <w:p w:rsidR="00FD6B7A" w:rsidRPr="00492ED3" w:rsidRDefault="00FD6B7A" w:rsidP="00D0754E">
            <w:pPr>
              <w:pStyle w:val="Texttabulky"/>
              <w:rPr>
                <w:b/>
              </w:rPr>
            </w:pPr>
            <w:r w:rsidRPr="00492ED3">
              <w:rPr>
                <w:b/>
              </w:rPr>
              <w:t>Mean</w:t>
            </w:r>
          </w:p>
        </w:tc>
        <w:tc>
          <w:tcPr>
            <w:tcW w:w="1972" w:type="dxa"/>
            <w:vAlign w:val="center"/>
          </w:tcPr>
          <w:p w:rsidR="00FD6B7A" w:rsidRPr="00492ED3" w:rsidRDefault="00FD6B7A" w:rsidP="00D0754E">
            <w:pPr>
              <w:pStyle w:val="Texttabulky"/>
              <w:rPr>
                <w:b/>
              </w:rPr>
            </w:pPr>
            <w:r w:rsidRPr="00492ED3">
              <w:rPr>
                <w:b/>
              </w:rPr>
              <w:t>Median</w:t>
            </w:r>
          </w:p>
        </w:tc>
      </w:tr>
      <w:tr w:rsidR="00FD6B7A" w:rsidRPr="00DA0FA0" w:rsidTr="00D0754E">
        <w:trPr>
          <w:trHeight w:val="300"/>
          <w:jc w:val="center"/>
        </w:trPr>
        <w:tc>
          <w:tcPr>
            <w:tcW w:w="2336" w:type="dxa"/>
            <w:noWrap/>
            <w:vAlign w:val="center"/>
          </w:tcPr>
          <w:p w:rsidR="00FD6B7A" w:rsidRPr="00DA0FA0" w:rsidRDefault="00FD6B7A" w:rsidP="00D0754E">
            <w:pPr>
              <w:pStyle w:val="Texttabulky"/>
            </w:pPr>
            <w:r w:rsidRPr="00DA0FA0">
              <w:t>Nominal NDHI</w:t>
            </w:r>
          </w:p>
        </w:tc>
        <w:tc>
          <w:tcPr>
            <w:tcW w:w="2337" w:type="dxa"/>
            <w:noWrap/>
            <w:vAlign w:val="center"/>
          </w:tcPr>
          <w:p w:rsidR="00FD6B7A" w:rsidRPr="00DA0FA0" w:rsidRDefault="00FD6B7A" w:rsidP="00D0754E">
            <w:pPr>
              <w:pStyle w:val="Texttabulky"/>
            </w:pPr>
            <w:r w:rsidRPr="00DA0FA0">
              <w:t>20 125</w:t>
            </w:r>
          </w:p>
        </w:tc>
        <w:tc>
          <w:tcPr>
            <w:tcW w:w="2337" w:type="dxa"/>
            <w:vAlign w:val="center"/>
          </w:tcPr>
          <w:p w:rsidR="00FD6B7A" w:rsidRPr="00DA0FA0" w:rsidRDefault="00FD6B7A" w:rsidP="00D0754E">
            <w:pPr>
              <w:pStyle w:val="Texttabulky"/>
            </w:pPr>
            <w:r w:rsidRPr="00DA0FA0">
              <w:t>202 266.34</w:t>
            </w:r>
          </w:p>
        </w:tc>
        <w:tc>
          <w:tcPr>
            <w:tcW w:w="1972" w:type="dxa"/>
            <w:vAlign w:val="center"/>
          </w:tcPr>
          <w:p w:rsidR="00FD6B7A" w:rsidRPr="00DA0FA0" w:rsidRDefault="00FD6B7A" w:rsidP="00D0754E">
            <w:pPr>
              <w:pStyle w:val="Texttabulky"/>
            </w:pPr>
            <w:r w:rsidRPr="00DA0FA0">
              <w:t>202 427.73</w:t>
            </w:r>
          </w:p>
        </w:tc>
      </w:tr>
      <w:tr w:rsidR="00FD6B7A" w:rsidRPr="00DA0FA0" w:rsidTr="00D0754E">
        <w:trPr>
          <w:trHeight w:val="315"/>
          <w:jc w:val="center"/>
        </w:trPr>
        <w:tc>
          <w:tcPr>
            <w:tcW w:w="2336" w:type="dxa"/>
            <w:noWrap/>
            <w:vAlign w:val="center"/>
          </w:tcPr>
          <w:p w:rsidR="00FD6B7A" w:rsidRPr="00DA0FA0" w:rsidRDefault="00FD6B7A" w:rsidP="00D0754E">
            <w:pPr>
              <w:pStyle w:val="Texttabulky"/>
            </w:pPr>
            <w:r w:rsidRPr="00DA0FA0">
              <w:t>Real NDHI</w:t>
            </w:r>
          </w:p>
        </w:tc>
        <w:tc>
          <w:tcPr>
            <w:tcW w:w="2337" w:type="dxa"/>
            <w:noWrap/>
            <w:vAlign w:val="center"/>
          </w:tcPr>
          <w:p w:rsidR="00FD6B7A" w:rsidRPr="00DA0FA0" w:rsidRDefault="00FD6B7A" w:rsidP="00D0754E">
            <w:pPr>
              <w:pStyle w:val="Texttabulky"/>
            </w:pPr>
            <w:r w:rsidRPr="00DA0FA0">
              <w:t>14 102</w:t>
            </w:r>
          </w:p>
        </w:tc>
        <w:tc>
          <w:tcPr>
            <w:tcW w:w="2337" w:type="dxa"/>
            <w:vAlign w:val="center"/>
          </w:tcPr>
          <w:p w:rsidR="00FD6B7A" w:rsidRPr="00DA0FA0" w:rsidRDefault="00FD6B7A" w:rsidP="00D0754E">
            <w:pPr>
              <w:pStyle w:val="Texttabulky"/>
            </w:pPr>
            <w:r w:rsidRPr="00DA0FA0">
              <w:t>196 166.20</w:t>
            </w:r>
          </w:p>
        </w:tc>
        <w:tc>
          <w:tcPr>
            <w:tcW w:w="1972" w:type="dxa"/>
            <w:vAlign w:val="center"/>
          </w:tcPr>
          <w:p w:rsidR="00FD6B7A" w:rsidRPr="00DA0FA0" w:rsidRDefault="00FD6B7A" w:rsidP="00D0754E">
            <w:pPr>
              <w:pStyle w:val="Texttabulky"/>
            </w:pPr>
            <w:r w:rsidRPr="00DA0FA0">
              <w:t>195 479.84</w:t>
            </w:r>
          </w:p>
        </w:tc>
      </w:tr>
    </w:tbl>
    <w:p w:rsidR="00FD6B7A" w:rsidRDefault="00FD6B7A" w:rsidP="00FD6B7A">
      <w:pPr>
        <w:pStyle w:val="Zdroj"/>
      </w:pPr>
      <w:r w:rsidRPr="00DA0FA0">
        <w:t>Source: authors’ calculations in eViews 8.1</w:t>
      </w:r>
    </w:p>
    <w:p w:rsidR="00FD6B7A" w:rsidRPr="00FD6B7A" w:rsidRDefault="00FD6B7A" w:rsidP="00FD6B7A">
      <w:r>
        <w:t xml:space="preserve">If </w:t>
      </w:r>
      <w:r w:rsidR="00FE427D">
        <w:t>they provide a better or easier understanding</w:t>
      </w:r>
      <w:r>
        <w:t>, the figures can be full-color images.</w:t>
      </w:r>
    </w:p>
    <w:p w:rsidR="00DA0FA0" w:rsidRDefault="00DA0FA0" w:rsidP="00B956BF">
      <w:pPr>
        <w:pStyle w:val="Titulek"/>
      </w:pPr>
      <w:r w:rsidRPr="00DA0FA0">
        <w:lastRenderedPageBreak/>
        <w:t>Fig</w:t>
      </w:r>
      <w:r w:rsidR="00B956BF">
        <w:t>.</w:t>
      </w:r>
      <w:r w:rsidRPr="00DA0FA0">
        <w:t xml:space="preserve"> 1: Regional CoLI in Selected District Cities of the Czech Republic</w:t>
      </w:r>
      <w:r w:rsidR="00757DDC">
        <w:t xml:space="preserve"> in 2011</w:t>
      </w:r>
      <w:r w:rsidRPr="00DA0FA0">
        <w:t>–2013</w:t>
      </w:r>
    </w:p>
    <w:p w:rsidR="00B956BF" w:rsidRPr="00B956BF" w:rsidRDefault="00210765" w:rsidP="00B34D93">
      <w:pPr>
        <w:pStyle w:val="Texttabulky"/>
      </w:pPr>
      <w:r w:rsidRPr="00210765">
        <w:rPr>
          <w:noProof/>
          <w:lang w:eastAsia="cs-CZ"/>
        </w:rPr>
        <w:drawing>
          <wp:inline distT="0" distB="0" distL="0" distR="0">
            <wp:extent cx="5760000" cy="3721073"/>
            <wp:effectExtent l="0" t="0" r="0" b="0"/>
            <wp:docPr id="961" name="Obrázek 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721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FA0" w:rsidRPr="00DA0FA0" w:rsidRDefault="00DA0FA0" w:rsidP="00B956BF">
      <w:pPr>
        <w:pStyle w:val="Zdroj"/>
      </w:pPr>
      <w:r w:rsidRPr="00DA0FA0">
        <w:t>Source: auth</w:t>
      </w:r>
      <w:r w:rsidR="00FF353A">
        <w:t>ors’ own calculations, data from (CZSO, 2014)</w:t>
      </w:r>
    </w:p>
    <w:p w:rsidR="00DA0FA0" w:rsidRPr="00DA0FA0" w:rsidRDefault="00DA0FA0" w:rsidP="00B956BF">
      <w:pPr>
        <w:pStyle w:val="Nadpis1"/>
      </w:pPr>
      <w:r w:rsidRPr="00DA0FA0">
        <w:t>Results</w:t>
      </w:r>
      <w:r w:rsidR="00BD4B11">
        <w:t xml:space="preserve"> of the Research</w:t>
      </w:r>
    </w:p>
    <w:p w:rsidR="00DA0FA0" w:rsidRPr="00DA0FA0" w:rsidRDefault="00FE427D" w:rsidP="00DA0FA0">
      <w:r w:rsidRPr="00BD4B11">
        <w:t xml:space="preserve">Here is a text of the </w:t>
      </w:r>
      <w:r>
        <w:t>third chapter</w:t>
      </w:r>
      <w:r w:rsidRPr="00BD4B11">
        <w:t xml:space="preserve">. </w:t>
      </w:r>
      <w:r w:rsidR="002736BF">
        <w:t>References should be presented in the text in its respective place according to the APA Style® of referencing, page numbers are not used in in-text citations.</w:t>
      </w:r>
      <w:r w:rsidRPr="00FE427D">
        <w:t xml:space="preserve"> </w:t>
      </w:r>
      <w:r w:rsidRPr="00BD4B11">
        <w:t xml:space="preserve">Here is a text of the </w:t>
      </w:r>
      <w:r>
        <w:t>second chapter</w:t>
      </w:r>
      <w:r w:rsidRPr="00BD4B11">
        <w:t xml:space="preserve">. </w:t>
      </w:r>
      <w:r w:rsidR="002736BF">
        <w:t>References should be presented in the text in its respective place according to the APA Style® of referencing, page numbers are not used in in-text citations.</w:t>
      </w:r>
      <w:r w:rsidRPr="00FE427D">
        <w:t xml:space="preserve"> </w:t>
      </w:r>
      <w:r w:rsidRPr="00BD4B11">
        <w:t xml:space="preserve">Here is a text of the </w:t>
      </w:r>
      <w:r>
        <w:t>second chapter</w:t>
      </w:r>
      <w:r w:rsidRPr="00BD4B11">
        <w:t xml:space="preserve">. </w:t>
      </w:r>
      <w:r w:rsidR="002736BF">
        <w:t>References should be presented in the text in its respective place according to the APA Style® of referencing, page numbers are not used in in-text citations.</w:t>
      </w:r>
      <w:r w:rsidRPr="00FE427D">
        <w:t xml:space="preserve"> </w:t>
      </w:r>
      <w:r w:rsidRPr="00BD4B11">
        <w:t xml:space="preserve">Here is a text of the </w:t>
      </w:r>
      <w:r>
        <w:t>second chapter</w:t>
      </w:r>
      <w:r w:rsidRPr="00BD4B11">
        <w:t xml:space="preserve">. </w:t>
      </w:r>
      <w:r w:rsidR="002736BF">
        <w:t>References should be presented in the text in its respective place according to the APA Style® of referencing, page numbers are not used in in-text citations.</w:t>
      </w:r>
      <w:r w:rsidRPr="00FE427D">
        <w:t xml:space="preserve"> </w:t>
      </w:r>
      <w:r w:rsidRPr="00BD4B11">
        <w:t xml:space="preserve">Here is a text of the </w:t>
      </w:r>
      <w:r>
        <w:t>second chapter</w:t>
      </w:r>
      <w:r w:rsidRPr="00BD4B11">
        <w:t xml:space="preserve">. </w:t>
      </w:r>
      <w:r w:rsidR="002736BF">
        <w:t>References should be presented in the text in its respective place according to the APA Style® of referencing, page numbers are not used in in-text citations.</w:t>
      </w:r>
    </w:p>
    <w:p w:rsidR="00FE427D" w:rsidRDefault="00FE427D" w:rsidP="00FE427D">
      <w:pPr>
        <w:pStyle w:val="Nadpis1"/>
      </w:pPr>
      <w:r>
        <w:t>Discussion</w:t>
      </w:r>
    </w:p>
    <w:p w:rsidR="00FE427D" w:rsidRPr="00FE427D" w:rsidRDefault="00FE427D" w:rsidP="00FE427D">
      <w:r w:rsidRPr="00BD4B11">
        <w:t xml:space="preserve">Here is a text of the </w:t>
      </w:r>
      <w:r>
        <w:t>third chapter</w:t>
      </w:r>
      <w:r w:rsidRPr="00BD4B11">
        <w:t xml:space="preserve">. </w:t>
      </w:r>
      <w:r w:rsidR="002736BF">
        <w:t>References should be presented in the text in its respective place according to the APA Style® of referencing, page numbers are not used in in-text citations.</w:t>
      </w:r>
      <w:r w:rsidRPr="00FE427D">
        <w:t xml:space="preserve"> </w:t>
      </w:r>
      <w:r w:rsidRPr="00BD4B11">
        <w:t xml:space="preserve">Here is a text of the </w:t>
      </w:r>
      <w:r>
        <w:t>third chapter</w:t>
      </w:r>
      <w:r w:rsidRPr="00BD4B11">
        <w:t xml:space="preserve">. </w:t>
      </w:r>
      <w:r w:rsidR="002736BF">
        <w:t>References should be presented in the text in its respective place according to the APA Style® of referencing, page numbers are not used in in-text citations.</w:t>
      </w:r>
      <w:r w:rsidRPr="00FE427D">
        <w:t xml:space="preserve"> </w:t>
      </w:r>
      <w:r w:rsidRPr="00BD4B11">
        <w:t xml:space="preserve">Here is a text of the </w:t>
      </w:r>
      <w:r>
        <w:t>third chapter</w:t>
      </w:r>
      <w:r w:rsidRPr="00BD4B11">
        <w:t xml:space="preserve">. </w:t>
      </w:r>
      <w:r w:rsidR="002736BF">
        <w:t xml:space="preserve">References should be presented in the text in its respective place according to the APA Style® of referencing, </w:t>
      </w:r>
      <w:r w:rsidR="002736BF">
        <w:lastRenderedPageBreak/>
        <w:t>page numbers are not used in in-text citations.</w:t>
      </w:r>
      <w:r w:rsidRPr="00FE427D">
        <w:t xml:space="preserve"> </w:t>
      </w:r>
      <w:r w:rsidRPr="00BD4B11">
        <w:t xml:space="preserve">Here is a text of the </w:t>
      </w:r>
      <w:r>
        <w:t>third chapter</w:t>
      </w:r>
      <w:r w:rsidRPr="00BD4B11">
        <w:t xml:space="preserve">. </w:t>
      </w:r>
      <w:r w:rsidR="002736BF">
        <w:t>References should be presented in the text in its respective place according to the APA Style® of referencing, page numbers are not used in in-text citations.</w:t>
      </w:r>
      <w:r w:rsidRPr="00FE427D">
        <w:t xml:space="preserve"> </w:t>
      </w:r>
      <w:r w:rsidRPr="00BD4B11">
        <w:t xml:space="preserve">Here is a text of the </w:t>
      </w:r>
      <w:r>
        <w:t>third chapter</w:t>
      </w:r>
      <w:r w:rsidRPr="00BD4B11">
        <w:t xml:space="preserve">. </w:t>
      </w:r>
      <w:r w:rsidR="002736BF">
        <w:t>References should be presented in the text in its respective place according to the APA Style® of referencing, page numbers are not used in in-text citations.</w:t>
      </w:r>
      <w:r w:rsidRPr="00FE427D">
        <w:t xml:space="preserve"> </w:t>
      </w:r>
      <w:r w:rsidRPr="00BD4B11">
        <w:t xml:space="preserve">Here is a text of the </w:t>
      </w:r>
      <w:r>
        <w:t>third chapter</w:t>
      </w:r>
      <w:r w:rsidRPr="00BD4B11">
        <w:t xml:space="preserve">. </w:t>
      </w:r>
      <w:r w:rsidR="002736BF">
        <w:t>References should be presented in the text in its respective place according to the APA Style® of referencing, page numbers are not used in in-text citations.</w:t>
      </w:r>
      <w:r w:rsidRPr="00FE427D">
        <w:t xml:space="preserve"> </w:t>
      </w:r>
      <w:r w:rsidRPr="00BD4B11">
        <w:t xml:space="preserve">Here is a text of the </w:t>
      </w:r>
      <w:r>
        <w:t>third chapter</w:t>
      </w:r>
      <w:r w:rsidRPr="00BD4B11">
        <w:t xml:space="preserve">. </w:t>
      </w:r>
      <w:r w:rsidR="002736BF">
        <w:t>References should be presented in the text in its respective place according to the APA Style® of referencing, page numbers are not used in in-text citations.</w:t>
      </w:r>
    </w:p>
    <w:p w:rsidR="00DA0FA0" w:rsidRPr="00DA0FA0" w:rsidRDefault="00DA0FA0" w:rsidP="00F6163D">
      <w:pPr>
        <w:pStyle w:val="Nadpis1"/>
        <w:numPr>
          <w:ilvl w:val="0"/>
          <w:numId w:val="0"/>
        </w:numPr>
        <w:spacing w:before="0"/>
        <w:ind w:left="431"/>
      </w:pPr>
      <w:r w:rsidRPr="00DA0FA0">
        <w:t>Conclusion</w:t>
      </w:r>
    </w:p>
    <w:p w:rsidR="00FE427D" w:rsidRDefault="00FE427D" w:rsidP="00DA0FA0">
      <w:r w:rsidRPr="00BD4B11">
        <w:t xml:space="preserve">Here is a text of the </w:t>
      </w:r>
      <w:r>
        <w:t>conclusion</w:t>
      </w:r>
      <w:r w:rsidRPr="00BD4B11">
        <w:t xml:space="preserve">. </w:t>
      </w:r>
      <w:r w:rsidR="002736BF">
        <w:t>References should be presented in the text in its respective place according to the APA Style® of referencing, page numbers are not used in in-text citations.</w:t>
      </w:r>
      <w:r w:rsidRPr="00FE427D">
        <w:t xml:space="preserve"> </w:t>
      </w:r>
    </w:p>
    <w:p w:rsidR="00DA0FA0" w:rsidRPr="00DA0FA0" w:rsidRDefault="00DA0FA0" w:rsidP="00DA0FA0">
      <w:pPr>
        <w:pStyle w:val="Nadpis1"/>
        <w:numPr>
          <w:ilvl w:val="0"/>
          <w:numId w:val="0"/>
        </w:numPr>
        <w:ind w:left="432"/>
      </w:pPr>
      <w:r w:rsidRPr="00DA0FA0">
        <w:t xml:space="preserve">Acknowledgment </w:t>
      </w:r>
    </w:p>
    <w:p w:rsidR="00DA0FA0" w:rsidRPr="00DA0FA0" w:rsidRDefault="00FE427D" w:rsidP="00DA0FA0">
      <w:r>
        <w:t>This part is optional. It may contain</w:t>
      </w:r>
      <w:r w:rsidRPr="00FE427D">
        <w:t xml:space="preserve"> references to your projects and</w:t>
      </w:r>
      <w:r>
        <w:t xml:space="preserve"> sources</w:t>
      </w:r>
      <w:r w:rsidRPr="00FE427D">
        <w:t xml:space="preserve"> financial support</w:t>
      </w:r>
      <w:r>
        <w:t>.</w:t>
      </w:r>
    </w:p>
    <w:p w:rsidR="00DA0FA0" w:rsidRDefault="00DA0FA0" w:rsidP="00DA0FA0">
      <w:pPr>
        <w:pStyle w:val="Nadpis1"/>
        <w:numPr>
          <w:ilvl w:val="0"/>
          <w:numId w:val="0"/>
        </w:numPr>
        <w:ind w:left="432"/>
      </w:pPr>
      <w:r w:rsidRPr="00DA0FA0">
        <w:t>References</w:t>
      </w:r>
    </w:p>
    <w:p w:rsidR="00C60843" w:rsidRPr="00C60843" w:rsidRDefault="00C60843" w:rsidP="00C60843">
      <w:r>
        <w:t>The number of reference sis limited to twenty. Please, use the following references as a guide for your own contribution.</w:t>
      </w:r>
    </w:p>
    <w:p w:rsidR="00DA0FA0" w:rsidRPr="00DA0FA0" w:rsidRDefault="00DA0FA0" w:rsidP="002736BF">
      <w:pPr>
        <w:pStyle w:val="Literatura"/>
      </w:pPr>
      <w:bookmarkStart w:id="1" w:name="_Ref416817231"/>
      <w:r w:rsidRPr="00DA0FA0">
        <w:t>ATEN, B., E. FIGUEROA, and T. MARTIN</w:t>
      </w:r>
      <w:r w:rsidR="002736BF">
        <w:t>. (2013)</w:t>
      </w:r>
      <w:r w:rsidRPr="00DA0FA0">
        <w:t xml:space="preserve">. </w:t>
      </w:r>
      <w:r w:rsidRPr="00B956BF">
        <w:rPr>
          <w:i/>
        </w:rPr>
        <w:t>Real Personal Income and Regional Price Parities for States and Metropolitan Areas, 2007–2011</w:t>
      </w:r>
      <w:r w:rsidRPr="00DA0FA0">
        <w:t xml:space="preserve"> [online]. Washington, USA: U.S. Bureau of Economic Analysis, 2013</w:t>
      </w:r>
      <w:r w:rsidR="005C5340">
        <w:t xml:space="preserve">. [cit. </w:t>
      </w:r>
      <w:r w:rsidRPr="00DA0FA0">
        <w:t xml:space="preserve">2014-04-06]. Available </w:t>
      </w:r>
      <w:r w:rsidR="00B956BF">
        <w:t>at</w:t>
      </w:r>
      <w:r w:rsidRPr="00DA0FA0">
        <w:t>: http://www.bea.gov/scb/pdf/2013/08 August/0813_regional_price_parities.pdf</w:t>
      </w:r>
      <w:bookmarkEnd w:id="1"/>
      <w:r w:rsidRPr="00DA0FA0">
        <w:t xml:space="preserve"> </w:t>
      </w:r>
    </w:p>
    <w:p w:rsidR="00DA0FA0" w:rsidRPr="00DA0FA0" w:rsidRDefault="00DA0FA0" w:rsidP="00DA0FA0">
      <w:pPr>
        <w:pStyle w:val="Literatura"/>
      </w:pPr>
      <w:bookmarkStart w:id="2" w:name="_Ref416848160"/>
      <w:bookmarkStart w:id="3" w:name="_Ref416817129"/>
      <w:r w:rsidRPr="00DA0FA0">
        <w:t>BRANDOVÁ, B.</w:t>
      </w:r>
      <w:r w:rsidR="002736BF">
        <w:t xml:space="preserve"> (2011).</w:t>
      </w:r>
      <w:r w:rsidRPr="00DA0FA0">
        <w:t xml:space="preserve"> Regional Economic Growth. In KOCOUREK, A. ed. </w:t>
      </w:r>
      <w:r w:rsidRPr="00B956BF">
        <w:rPr>
          <w:i/>
        </w:rPr>
        <w:t>Proceedings of the 10</w:t>
      </w:r>
      <w:r w:rsidRPr="00B956BF">
        <w:rPr>
          <w:i/>
          <w:vertAlign w:val="superscript"/>
        </w:rPr>
        <w:t>th</w:t>
      </w:r>
      <w:r w:rsidRPr="00B956BF">
        <w:rPr>
          <w:i/>
        </w:rPr>
        <w:t xml:space="preserve"> International Conference Liberec Economic Forum 2011.</w:t>
      </w:r>
      <w:r w:rsidRPr="00DA0FA0">
        <w:t xml:space="preserve"> Liberec: Technical University of Liberec, 2011. pp. 34–42.</w:t>
      </w:r>
      <w:bookmarkEnd w:id="2"/>
    </w:p>
    <w:p w:rsidR="00DA0FA0" w:rsidRPr="00DA0FA0" w:rsidRDefault="00DA0FA0" w:rsidP="00DA0FA0">
      <w:pPr>
        <w:pStyle w:val="Literatura"/>
      </w:pPr>
      <w:bookmarkStart w:id="4" w:name="_Ref427062979"/>
      <w:r w:rsidRPr="00DA0FA0">
        <w:t>ČAJKA, P.</w:t>
      </w:r>
      <w:r w:rsidR="002736BF">
        <w:t xml:space="preserve"> (2007).</w:t>
      </w:r>
      <w:r w:rsidRPr="00DA0FA0">
        <w:t xml:space="preserve"> Regionálna politika v kontinentálnom kontexte. In KOSÍR, I. et al. eds. </w:t>
      </w:r>
      <w:r w:rsidRPr="00B956BF">
        <w:rPr>
          <w:i/>
        </w:rPr>
        <w:t>Rozširovanie Európskej únie na juhovýchod a Slovenská republika.</w:t>
      </w:r>
      <w:r w:rsidRPr="00DA0FA0">
        <w:t xml:space="preserve"> Bratislava: Ekonóm, 2007. pp. 14</w:t>
      </w:r>
      <w:r w:rsidR="00B956BF">
        <w:t>–</w:t>
      </w:r>
      <w:r w:rsidRPr="00DA0FA0">
        <w:t>50</w:t>
      </w:r>
      <w:bookmarkEnd w:id="4"/>
      <w:r w:rsidR="00B956BF">
        <w:t>.</w:t>
      </w:r>
    </w:p>
    <w:p w:rsidR="00DA0FA0" w:rsidRPr="00DA0FA0" w:rsidRDefault="00DA0FA0" w:rsidP="00DA0FA0">
      <w:pPr>
        <w:pStyle w:val="Literatura"/>
      </w:pPr>
      <w:bookmarkStart w:id="5" w:name="_Ref428202379"/>
      <w:r w:rsidRPr="00DA0FA0">
        <w:t>CHANDRA, H., N. SALVAT</w:t>
      </w:r>
      <w:r w:rsidR="002736BF">
        <w:t>I, R. CHAMBERS, and N. TZAVIDIS. (2012).</w:t>
      </w:r>
      <w:r w:rsidRPr="00DA0FA0">
        <w:t xml:space="preserve"> Small Area Estimation under Spatial Nonstationarity. </w:t>
      </w:r>
      <w:r w:rsidRPr="00B956BF">
        <w:rPr>
          <w:i/>
        </w:rPr>
        <w:t>Computational Statistics and Data Analysis</w:t>
      </w:r>
      <w:r w:rsidRPr="00DA0FA0">
        <w:t xml:space="preserve">, 2012, </w:t>
      </w:r>
      <w:r w:rsidRPr="00B956BF">
        <w:rPr>
          <w:b/>
        </w:rPr>
        <w:t>56</w:t>
      </w:r>
      <w:r w:rsidRPr="00DA0FA0">
        <w:t>(10)</w:t>
      </w:r>
      <w:r w:rsidR="00B956BF">
        <w:t>:</w:t>
      </w:r>
      <w:r w:rsidRPr="00DA0FA0">
        <w:t> 2875–2888.</w:t>
      </w:r>
      <w:bookmarkEnd w:id="3"/>
      <w:bookmarkEnd w:id="5"/>
    </w:p>
    <w:p w:rsidR="00DA0FA0" w:rsidRPr="00DA0FA0" w:rsidRDefault="00DA0FA0" w:rsidP="00DA0FA0">
      <w:pPr>
        <w:pStyle w:val="Literatura"/>
      </w:pPr>
      <w:bookmarkStart w:id="6" w:name="_Ref416817181"/>
      <w:r w:rsidRPr="00DA0FA0">
        <w:t>CZSO</w:t>
      </w:r>
      <w:r w:rsidR="002736BF">
        <w:t>. (2014)</w:t>
      </w:r>
      <w:r w:rsidRPr="00DA0FA0">
        <w:t xml:space="preserve">. </w:t>
      </w:r>
      <w:r w:rsidRPr="00B956BF">
        <w:rPr>
          <w:i/>
        </w:rPr>
        <w:t>Data from Internal Database of Czech Statistical Office.</w:t>
      </w:r>
      <w:r w:rsidRPr="00DA0FA0">
        <w:t xml:space="preserve"> Praha: Czech Statistical Office, 2014.</w:t>
      </w:r>
      <w:bookmarkEnd w:id="6"/>
    </w:p>
    <w:p w:rsidR="00DA0FA0" w:rsidRPr="00DA0FA0" w:rsidRDefault="00DA0FA0" w:rsidP="00DA0FA0">
      <w:pPr>
        <w:pStyle w:val="Literatura"/>
      </w:pPr>
      <w:bookmarkStart w:id="7" w:name="_Ref416817207"/>
      <w:r w:rsidRPr="00DA0FA0">
        <w:t>CZSO</w:t>
      </w:r>
      <w:r w:rsidR="002736BF">
        <w:t>. (2015)</w:t>
      </w:r>
      <w:r w:rsidRPr="00DA0FA0">
        <w:t xml:space="preserve">. </w:t>
      </w:r>
      <w:r w:rsidRPr="00B956BF">
        <w:rPr>
          <w:i/>
        </w:rPr>
        <w:t>Indexy spotřebitelských cen (životních nákladů) – základní členění únor 2015</w:t>
      </w:r>
      <w:r w:rsidRPr="00DA0FA0">
        <w:t xml:space="preserve"> [online]. Praha: Czech Statistical Office, 2015</w:t>
      </w:r>
      <w:r w:rsidR="005C5340">
        <w:t xml:space="preserve">. [cit. </w:t>
      </w:r>
      <w:r w:rsidRPr="00DA0FA0">
        <w:t xml:space="preserve">2015-03-11]. Available </w:t>
      </w:r>
      <w:r w:rsidR="00B956BF">
        <w:t>at: http://www.czso.cz/csu/2015</w:t>
      </w:r>
      <w:r w:rsidRPr="00DA0FA0">
        <w:t>edicniplan.nsf/t/000038003F/$File/012018-15020</w:t>
      </w:r>
      <w:r w:rsidR="00B956BF">
        <w:t xml:space="preserve"> </w:t>
      </w:r>
      <w:r w:rsidRPr="00DA0FA0">
        <w:t>6.pdf</w:t>
      </w:r>
      <w:bookmarkStart w:id="8" w:name="_Ref416817142"/>
      <w:bookmarkEnd w:id="7"/>
    </w:p>
    <w:p w:rsidR="00DA0FA0" w:rsidRPr="00DA0FA0" w:rsidRDefault="00DA0FA0" w:rsidP="00DA0FA0">
      <w:pPr>
        <w:pStyle w:val="Literatura"/>
      </w:pPr>
      <w:bookmarkStart w:id="9" w:name="_Ref416817519"/>
      <w:r w:rsidRPr="00DA0FA0">
        <w:lastRenderedPageBreak/>
        <w:t>GIBBONS, S., H. OVERMAN, and G. RESENDE</w:t>
      </w:r>
      <w:r w:rsidR="002736BF">
        <w:t>. (2011)</w:t>
      </w:r>
      <w:r w:rsidRPr="00DA0FA0">
        <w:t xml:space="preserve">. Real Earnings Disparities in Britain. </w:t>
      </w:r>
      <w:r w:rsidRPr="00B956BF">
        <w:rPr>
          <w:i/>
        </w:rPr>
        <w:t>Spatial Economics Research Centre Discussion Paper,</w:t>
      </w:r>
      <w:r w:rsidRPr="00DA0FA0">
        <w:t xml:space="preserve"> 2011, iss. 65 (January), 44 pgs.</w:t>
      </w:r>
      <w:bookmarkEnd w:id="9"/>
    </w:p>
    <w:p w:rsidR="00DA0FA0" w:rsidRPr="00DA0FA0" w:rsidRDefault="00DA0FA0" w:rsidP="00DA0FA0">
      <w:pPr>
        <w:pStyle w:val="Literatura"/>
      </w:pPr>
      <w:bookmarkStart w:id="10" w:name="_Ref427062909"/>
      <w:r w:rsidRPr="00DA0FA0">
        <w:t>HORVÁTHOVÁ, Z. and J. ABRHÁM</w:t>
      </w:r>
      <w:r w:rsidR="002736BF">
        <w:t>. (2015)</w:t>
      </w:r>
      <w:r w:rsidRPr="00DA0FA0">
        <w:t xml:space="preserve">. Health Insurance System Revision in the Czech Republic, Finland, France, Germany and the Slovak Republic. </w:t>
      </w:r>
      <w:r w:rsidRPr="00B956BF">
        <w:rPr>
          <w:i/>
        </w:rPr>
        <w:t>Mediterranean Journal of Social Sciences,</w:t>
      </w:r>
      <w:r w:rsidRPr="00DA0FA0">
        <w:t xml:space="preserve"> 2015, </w:t>
      </w:r>
      <w:r w:rsidRPr="00B956BF">
        <w:rPr>
          <w:b/>
        </w:rPr>
        <w:t>6</w:t>
      </w:r>
      <w:r w:rsidRPr="00DA0FA0">
        <w:t>(2)</w:t>
      </w:r>
      <w:r w:rsidR="00B956BF">
        <w:t>: 286–</w:t>
      </w:r>
      <w:r w:rsidRPr="00DA0FA0">
        <w:t>291</w:t>
      </w:r>
      <w:bookmarkEnd w:id="10"/>
      <w:r w:rsidR="00B956BF">
        <w:t>.</w:t>
      </w:r>
    </w:p>
    <w:p w:rsidR="00DA0FA0" w:rsidRPr="00DA0FA0" w:rsidRDefault="00DA0FA0" w:rsidP="00DA0FA0">
      <w:pPr>
        <w:pStyle w:val="Literatura"/>
      </w:pPr>
      <w:bookmarkStart w:id="11" w:name="_Ref416817771"/>
      <w:r w:rsidRPr="00DA0FA0">
        <w:t>KAHOUN, J.</w:t>
      </w:r>
      <w:r w:rsidR="002736BF">
        <w:t xml:space="preserve"> (2011).</w:t>
      </w:r>
      <w:r w:rsidRPr="00DA0FA0">
        <w:t xml:space="preserve"> Měření regionálního HDP: důchodový a produkční přístup. Ekonomické listy, 2011, 2(5), 3-13.</w:t>
      </w:r>
      <w:bookmarkEnd w:id="8"/>
      <w:bookmarkEnd w:id="11"/>
    </w:p>
    <w:p w:rsidR="002736BF" w:rsidRDefault="00DA0FA0" w:rsidP="00DA0FA0">
      <w:pPr>
        <w:pStyle w:val="Literatura"/>
      </w:pPr>
      <w:bookmarkStart w:id="12" w:name="_Ref416817203"/>
      <w:r w:rsidRPr="00DA0FA0">
        <w:t>KOCOUREK, A., J. ŠIMANOVÁ, and J. KRAFT</w:t>
      </w:r>
      <w:r w:rsidR="002736BF">
        <w:t>. (2014)</w:t>
      </w:r>
      <w:r w:rsidRPr="00DA0FA0">
        <w:t xml:space="preserve">. Regionalization of the Consumer Cost-of-Living Index in the Czech Republic. In </w:t>
      </w:r>
      <w:r w:rsidR="00BD39A0">
        <w:t xml:space="preserve">LÖSTER, T. and T. PAVELKA. eds. </w:t>
      </w:r>
      <w:r w:rsidRPr="00B956BF">
        <w:rPr>
          <w:i/>
        </w:rPr>
        <w:t>The 8</w:t>
      </w:r>
      <w:r w:rsidRPr="00B956BF">
        <w:rPr>
          <w:i/>
          <w:vertAlign w:val="superscript"/>
        </w:rPr>
        <w:t>th</w:t>
      </w:r>
      <w:r w:rsidRPr="00B956BF">
        <w:rPr>
          <w:i/>
        </w:rPr>
        <w:t xml:space="preserve"> International Days of Statistics and Economics Conference Proceedings.</w:t>
      </w:r>
      <w:r w:rsidRPr="00DA0FA0">
        <w:t xml:space="preserve"> Praha: University</w:t>
      </w:r>
      <w:r w:rsidR="00B956BF">
        <w:t xml:space="preserve"> of Economics, 2014. pp. 1487–</w:t>
      </w:r>
      <w:r w:rsidRPr="00DA0FA0">
        <w:t>1496.</w:t>
      </w:r>
      <w:bookmarkStart w:id="13" w:name="_Ref416817259"/>
      <w:bookmarkEnd w:id="12"/>
    </w:p>
    <w:p w:rsidR="00DA0FA0" w:rsidRPr="00DA0FA0" w:rsidRDefault="00DA0FA0" w:rsidP="00DA0FA0">
      <w:pPr>
        <w:pStyle w:val="Literatura"/>
      </w:pPr>
      <w:r w:rsidRPr="00DA0FA0">
        <w:t>KOSFELD, R., and H. ECKEY</w:t>
      </w:r>
      <w:r w:rsidR="002736BF">
        <w:t>. (2010)</w:t>
      </w:r>
      <w:r w:rsidRPr="00DA0FA0">
        <w:t xml:space="preserve">. Market access, regional price level and wage disparities: the German Case. </w:t>
      </w:r>
      <w:r w:rsidRPr="004E3A89">
        <w:rPr>
          <w:i/>
        </w:rPr>
        <w:t>Jahrbuch für Regionalwissenschaft,</w:t>
      </w:r>
      <w:r w:rsidRPr="00DA0FA0">
        <w:t xml:space="preserve"> 2010, </w:t>
      </w:r>
      <w:r w:rsidRPr="004E3A89">
        <w:rPr>
          <w:b/>
        </w:rPr>
        <w:t>30</w:t>
      </w:r>
      <w:r w:rsidRPr="00DA0FA0">
        <w:t>(2), 105</w:t>
      </w:r>
      <w:r w:rsidR="004E3A89">
        <w:t>–</w:t>
      </w:r>
      <w:r w:rsidRPr="00DA0FA0">
        <w:t>128</w:t>
      </w:r>
      <w:bookmarkEnd w:id="13"/>
      <w:r w:rsidR="004E3A89">
        <w:t>.</w:t>
      </w:r>
    </w:p>
    <w:p w:rsidR="00DA0FA0" w:rsidRPr="00DA0FA0" w:rsidRDefault="00DA0FA0" w:rsidP="00DA0FA0">
      <w:pPr>
        <w:pStyle w:val="Literatura"/>
      </w:pPr>
      <w:bookmarkStart w:id="14" w:name="_Ref416817614"/>
      <w:r w:rsidRPr="00DA0FA0">
        <w:t>MARŠÍKOVÁ, K., and A. KOCOUREK</w:t>
      </w:r>
      <w:r w:rsidR="002736BF">
        <w:t>. (2013)</w:t>
      </w:r>
      <w:r w:rsidRPr="00DA0FA0">
        <w:t xml:space="preserve">. Shifts in Income Expectations of Czech Students at Selected Economic Faculties Over the Years 2001 – 2012. </w:t>
      </w:r>
      <w:r w:rsidRPr="004E3A89">
        <w:rPr>
          <w:i/>
        </w:rPr>
        <w:t xml:space="preserve">Ekonomický časopis, </w:t>
      </w:r>
      <w:r w:rsidRPr="00DA0FA0">
        <w:t xml:space="preserve">2013, </w:t>
      </w:r>
      <w:r w:rsidRPr="004E3A89">
        <w:rPr>
          <w:b/>
        </w:rPr>
        <w:t>61</w:t>
      </w:r>
      <w:r w:rsidR="004E3A89">
        <w:t>(4), 358</w:t>
      </w:r>
      <w:r w:rsidRPr="00DA0FA0">
        <w:t>–375.</w:t>
      </w:r>
      <w:bookmarkEnd w:id="14"/>
    </w:p>
    <w:p w:rsidR="00DA0FA0" w:rsidRPr="00DA0FA0" w:rsidRDefault="00DA0FA0" w:rsidP="00DA0FA0">
      <w:pPr>
        <w:pStyle w:val="Literatura"/>
      </w:pPr>
      <w:bookmarkStart w:id="15" w:name="_Ref416817155"/>
      <w:r w:rsidRPr="00DA0FA0">
        <w:t>PAVELKA, T., M. SKÁLA, and J. ČADIL</w:t>
      </w:r>
      <w:r w:rsidR="002736BF">
        <w:t>. (2014)</w:t>
      </w:r>
      <w:r w:rsidRPr="00DA0FA0">
        <w:t xml:space="preserve">. Selected Issues of the Minimum Wage in the Czech Republic. </w:t>
      </w:r>
      <w:r w:rsidR="005C5340">
        <w:rPr>
          <w:i/>
        </w:rPr>
        <w:t>E+M Ekonomie a Management</w:t>
      </w:r>
      <w:r w:rsidRPr="004E3A89">
        <w:rPr>
          <w:i/>
        </w:rPr>
        <w:t>,</w:t>
      </w:r>
      <w:r w:rsidRPr="00DA0FA0">
        <w:t xml:space="preserve"> 2014, </w:t>
      </w:r>
      <w:r w:rsidRPr="004E3A89">
        <w:rPr>
          <w:b/>
        </w:rPr>
        <w:t>17</w:t>
      </w:r>
      <w:r w:rsidRPr="00DA0FA0">
        <w:t>(4), 30</w:t>
      </w:r>
      <w:r w:rsidR="004E3A89">
        <w:t>–</w:t>
      </w:r>
      <w:r w:rsidRPr="00DA0FA0">
        <w:t>45</w:t>
      </w:r>
      <w:bookmarkEnd w:id="15"/>
      <w:r w:rsidR="004E3A89">
        <w:t>.</w:t>
      </w:r>
    </w:p>
    <w:p w:rsidR="00DA0FA0" w:rsidRPr="00DA0FA0" w:rsidRDefault="00DA0FA0" w:rsidP="00DA0FA0">
      <w:pPr>
        <w:pStyle w:val="Literatura"/>
      </w:pPr>
      <w:bookmarkStart w:id="16" w:name="_Ref416817285"/>
      <w:r w:rsidRPr="00DA0FA0">
        <w:t xml:space="preserve">ROOS, M. W. </w:t>
      </w:r>
      <w:r w:rsidR="002736BF">
        <w:t xml:space="preserve">(2006). </w:t>
      </w:r>
      <w:r w:rsidRPr="00DA0FA0">
        <w:t xml:space="preserve">Earnings Disparities in Unified Germany: Nominal versus Real. </w:t>
      </w:r>
      <w:r w:rsidRPr="004E3A89">
        <w:rPr>
          <w:i/>
        </w:rPr>
        <w:t>Jahrbuch für Regionalwissenschaft,</w:t>
      </w:r>
      <w:r w:rsidRPr="00DA0FA0">
        <w:t xml:space="preserve"> 2006, </w:t>
      </w:r>
      <w:r w:rsidRPr="004E3A89">
        <w:rPr>
          <w:b/>
        </w:rPr>
        <w:t>26</w:t>
      </w:r>
      <w:r w:rsidRPr="00DA0FA0">
        <w:t>(2)</w:t>
      </w:r>
      <w:r w:rsidR="004E3A89">
        <w:t>:</w:t>
      </w:r>
      <w:r w:rsidRPr="00DA0FA0">
        <w:t xml:space="preserve"> 171</w:t>
      </w:r>
      <w:r w:rsidR="004E3A89">
        <w:t>–</w:t>
      </w:r>
      <w:r w:rsidRPr="00DA0FA0">
        <w:t>189</w:t>
      </w:r>
      <w:bookmarkEnd w:id="16"/>
      <w:r w:rsidR="004E3A89">
        <w:t>.</w:t>
      </w:r>
    </w:p>
    <w:p w:rsidR="00DA0FA0" w:rsidRPr="00DA0FA0" w:rsidRDefault="00DA0FA0" w:rsidP="00DA0FA0">
      <w:pPr>
        <w:pStyle w:val="Literatura"/>
      </w:pPr>
      <w:bookmarkStart w:id="17" w:name="_Ref416817263"/>
      <w:r w:rsidRPr="00DA0FA0">
        <w:t>SCHULTZE, C. L.</w:t>
      </w:r>
      <w:r w:rsidR="002736BF">
        <w:t xml:space="preserve"> (2003).</w:t>
      </w:r>
      <w:r w:rsidRPr="00DA0FA0">
        <w:t xml:space="preserve"> The Consumer Cost-of-Living Index: Conceptual Issues and Practical Suggestions. </w:t>
      </w:r>
      <w:r w:rsidRPr="004E3A89">
        <w:rPr>
          <w:i/>
        </w:rPr>
        <w:t>Journal of Economic Perspectives,</w:t>
      </w:r>
      <w:r w:rsidRPr="00DA0FA0">
        <w:t xml:space="preserve"> 2003, </w:t>
      </w:r>
      <w:r w:rsidRPr="004E3A89">
        <w:rPr>
          <w:b/>
        </w:rPr>
        <w:t>17</w:t>
      </w:r>
      <w:r w:rsidRPr="00DA0FA0">
        <w:t>(1)</w:t>
      </w:r>
      <w:r w:rsidR="004E3A89">
        <w:t>:</w:t>
      </w:r>
      <w:r w:rsidRPr="00DA0FA0">
        <w:t xml:space="preserve"> 3</w:t>
      </w:r>
      <w:r w:rsidR="004E3A89">
        <w:t>–</w:t>
      </w:r>
      <w:r w:rsidRPr="00DA0FA0">
        <w:t>22</w:t>
      </w:r>
      <w:bookmarkEnd w:id="17"/>
      <w:r w:rsidR="004E3A89">
        <w:t>.</w:t>
      </w:r>
    </w:p>
    <w:p w:rsidR="00DA0FA0" w:rsidRPr="00DA0FA0" w:rsidRDefault="00DA0FA0" w:rsidP="00DA0FA0">
      <w:pPr>
        <w:pStyle w:val="Literatura"/>
      </w:pPr>
      <w:bookmarkStart w:id="18" w:name="_Ref416817342"/>
      <w:r w:rsidRPr="00DA0FA0">
        <w:t>ŠIMANOVÁ, J. and F. TREŠL</w:t>
      </w:r>
      <w:r w:rsidR="002736BF">
        <w:t>. (2011)</w:t>
      </w:r>
      <w:r w:rsidRPr="00DA0FA0">
        <w:t xml:space="preserve">. Vývoj průmyslové koncentrace a specializace v regionech NUTS3 České republiky v kontextu dynamizace regionální komparativní výhody. </w:t>
      </w:r>
      <w:r w:rsidR="005C5340">
        <w:rPr>
          <w:i/>
        </w:rPr>
        <w:t>E+M Ekonomie a Management</w:t>
      </w:r>
      <w:r w:rsidRPr="004E3A89">
        <w:rPr>
          <w:i/>
        </w:rPr>
        <w:t>,</w:t>
      </w:r>
      <w:r w:rsidRPr="00DA0FA0">
        <w:t xml:space="preserve"> 2011, </w:t>
      </w:r>
      <w:r w:rsidRPr="004E3A89">
        <w:rPr>
          <w:b/>
        </w:rPr>
        <w:t>14</w:t>
      </w:r>
      <w:r w:rsidR="004E3A89">
        <w:t>(1):</w:t>
      </w:r>
      <w:r w:rsidRPr="00DA0FA0">
        <w:t xml:space="preserve"> 38</w:t>
      </w:r>
      <w:r w:rsidR="004E3A89">
        <w:t>–</w:t>
      </w:r>
      <w:r w:rsidRPr="00DA0FA0">
        <w:t>52</w:t>
      </w:r>
      <w:bookmarkEnd w:id="18"/>
      <w:r w:rsidR="004E3A89">
        <w:t>.</w:t>
      </w:r>
    </w:p>
    <w:p w:rsidR="00EB2FB2" w:rsidRPr="00EB2FB2" w:rsidRDefault="00DA0FA0" w:rsidP="00B3737F">
      <w:pPr>
        <w:pStyle w:val="Literatura"/>
        <w:rPr>
          <w:rStyle w:val="Nzevknihy"/>
          <w:b w:val="0"/>
          <w:bCs/>
          <w:sz w:val="20"/>
          <w:szCs w:val="20"/>
        </w:rPr>
      </w:pPr>
      <w:bookmarkStart w:id="19" w:name="_Ref416817321"/>
      <w:r w:rsidRPr="00DA0FA0">
        <w:t>VITURKA, M.</w:t>
      </w:r>
      <w:r w:rsidR="002736BF">
        <w:t xml:space="preserve"> (2007).</w:t>
      </w:r>
      <w:r w:rsidRPr="00DA0FA0">
        <w:t xml:space="preserve"> Konkurenceschopnost regionů a možnosti jejího hodnocení. </w:t>
      </w:r>
      <w:r w:rsidRPr="004E3A89">
        <w:rPr>
          <w:i/>
        </w:rPr>
        <w:t>Politická ekonomie,</w:t>
      </w:r>
      <w:r w:rsidRPr="00DA0FA0">
        <w:t xml:space="preserve"> 2007, </w:t>
      </w:r>
      <w:r w:rsidRPr="004E3A89">
        <w:rPr>
          <w:b/>
        </w:rPr>
        <w:t>55</w:t>
      </w:r>
      <w:r w:rsidRPr="00DA0FA0">
        <w:t>(5)</w:t>
      </w:r>
      <w:r w:rsidR="004E3A89">
        <w:t>:</w:t>
      </w:r>
      <w:r w:rsidRPr="00DA0FA0">
        <w:t xml:space="preserve"> 638</w:t>
      </w:r>
      <w:r w:rsidR="004E3A89">
        <w:t>–</w:t>
      </w:r>
      <w:r w:rsidRPr="00DA0FA0">
        <w:t>658</w:t>
      </w:r>
      <w:bookmarkEnd w:id="19"/>
      <w:r w:rsidR="004E3A89">
        <w:t>.</w:t>
      </w:r>
    </w:p>
    <w:sectPr w:rsidR="00EB2FB2" w:rsidRPr="00EB2FB2" w:rsidSect="00B3737F">
      <w:footerReference w:type="default" r:id="rId11"/>
      <w:footnotePr>
        <w:numRestart w:val="eachPage"/>
      </w:footnotePr>
      <w:pgSz w:w="11906" w:h="16838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CF3" w:rsidRDefault="00846CF3">
      <w:r>
        <w:separator/>
      </w:r>
    </w:p>
    <w:p w:rsidR="00846CF3" w:rsidRDefault="00846CF3"/>
  </w:endnote>
  <w:endnote w:type="continuationSeparator" w:id="0">
    <w:p w:rsidR="00846CF3" w:rsidRDefault="00846CF3">
      <w:r>
        <w:continuationSeparator/>
      </w:r>
    </w:p>
    <w:p w:rsidR="00846CF3" w:rsidRDefault="00846C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 Baskerville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4445388"/>
      <w:docPartObj>
        <w:docPartGallery w:val="Page Numbers (Top of Page)"/>
        <w:docPartUnique/>
      </w:docPartObj>
    </w:sdtPr>
    <w:sdtEndPr/>
    <w:sdtContent>
      <w:p w:rsidR="006E5E73" w:rsidRDefault="006E5E73" w:rsidP="00CE17D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557">
          <w:rPr>
            <w:noProof/>
          </w:rPr>
          <w:t>1</w:t>
        </w:r>
        <w:r>
          <w:fldChar w:fldCharType="end"/>
        </w:r>
      </w:p>
      <w:p w:rsidR="006E5E73" w:rsidRDefault="006E5E73" w:rsidP="00CE17D2">
        <w:pPr>
          <w:pStyle w:val="Zpat"/>
          <w:jc w:val="center"/>
        </w:pPr>
      </w:p>
      <w:p w:rsidR="006E5E73" w:rsidRDefault="006E5E73" w:rsidP="00CE17D2">
        <w:pPr>
          <w:pStyle w:val="Zpat"/>
          <w:jc w:val="center"/>
        </w:pPr>
      </w:p>
      <w:p w:rsidR="006E5E73" w:rsidRDefault="006E5E73" w:rsidP="00CE17D2">
        <w:pPr>
          <w:pStyle w:val="Zpat"/>
          <w:jc w:val="center"/>
        </w:pPr>
      </w:p>
      <w:p w:rsidR="006E5E73" w:rsidRDefault="00846CF3" w:rsidP="00CE17D2">
        <w:pPr>
          <w:pStyle w:val="Zpat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CF3" w:rsidRDefault="00846CF3" w:rsidP="00731627">
      <w:pPr>
        <w:spacing w:before="120" w:after="120"/>
      </w:pPr>
      <w:r>
        <w:separator/>
      </w:r>
    </w:p>
  </w:footnote>
  <w:footnote w:type="continuationSeparator" w:id="0">
    <w:p w:rsidR="00846CF3" w:rsidRDefault="00846CF3" w:rsidP="00D977FF">
      <w:pPr>
        <w:spacing w:before="120" w:after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5FA2C08"/>
    <w:lvl w:ilvl="0">
      <w:start w:val="1"/>
      <w:numFmt w:val="decimal"/>
      <w:pStyle w:val="slovanseznam"/>
      <w:lvlText w:val="%1."/>
      <w:lvlJc w:val="left"/>
      <w:pPr>
        <w:ind w:left="397" w:hanging="397"/>
      </w:pPr>
      <w:rPr>
        <w:rFonts w:hint="default"/>
      </w:rPr>
    </w:lvl>
  </w:abstractNum>
  <w:abstractNum w:abstractNumId="1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5"/>
    <w:multiLevelType w:val="singleLevel"/>
    <w:tmpl w:val="00000005"/>
    <w:name w:val="WW8Num1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6"/>
    <w:multiLevelType w:val="singleLevel"/>
    <w:tmpl w:val="00000006"/>
    <w:name w:val="WW8Num12"/>
    <w:lvl w:ilvl="0">
      <w:start w:val="1"/>
      <w:numFmt w:val="decimal"/>
      <w:lvlText w:val="[%1]"/>
      <w:lvlJc w:val="left"/>
      <w:pPr>
        <w:tabs>
          <w:tab w:val="num" w:pos="1080"/>
        </w:tabs>
        <w:ind w:left="1080" w:hanging="360"/>
      </w:pPr>
    </w:lvl>
  </w:abstractNum>
  <w:abstractNum w:abstractNumId="7" w15:restartNumberingAfterBreak="0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5EA1FC3"/>
    <w:multiLevelType w:val="multilevel"/>
    <w:tmpl w:val="E7F8D540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432" w:hanging="432"/>
      </w:pPr>
      <w:rPr>
        <w:rFonts w:ascii="Cambria" w:hAnsi="Cambria" w:cs="Times New Roman" w:hint="default"/>
        <w:b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32"/>
        <w:szCs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709" w:hanging="709"/>
      </w:pPr>
      <w:rPr>
        <w:rFonts w:ascii="Cambria" w:hAnsi="Cambria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720" w:hanging="720"/>
      </w:pPr>
      <w:rPr>
        <w:rFonts w:ascii="Cambria" w:hAnsi="Cambria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709"/>
        </w:tabs>
        <w:ind w:left="1717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10" w15:restartNumberingAfterBreak="0">
    <w:nsid w:val="12283B1B"/>
    <w:multiLevelType w:val="hybridMultilevel"/>
    <w:tmpl w:val="8F1CD2CE"/>
    <w:lvl w:ilvl="0" w:tplc="B05E8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76CB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C65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245B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FA8E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D29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B4D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DCCC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3C9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B0D6EC4"/>
    <w:multiLevelType w:val="hybridMultilevel"/>
    <w:tmpl w:val="F58A7830"/>
    <w:lvl w:ilvl="0" w:tplc="EDC069FC">
      <w:start w:val="1"/>
      <w:numFmt w:val="none"/>
      <w:pStyle w:val="Email"/>
      <w:lvlText w:val="email: "/>
      <w:lvlJc w:val="left"/>
      <w:pPr>
        <w:tabs>
          <w:tab w:val="num" w:pos="0"/>
        </w:tabs>
        <w:ind w:left="0" w:firstLine="0"/>
      </w:pPr>
      <w:rPr>
        <w:rFonts w:ascii="Cambria" w:hAnsi="Cambria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501861"/>
    <w:multiLevelType w:val="hybridMultilevel"/>
    <w:tmpl w:val="D2EC5EF2"/>
    <w:lvl w:ilvl="0" w:tplc="C6400AF6">
      <w:start w:val="1"/>
      <w:numFmt w:val="decimal"/>
      <w:pStyle w:val="ACCReferences"/>
      <w:lvlText w:val="[%1]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0F20C67"/>
    <w:multiLevelType w:val="hybridMultilevel"/>
    <w:tmpl w:val="544C4556"/>
    <w:lvl w:ilvl="0" w:tplc="A6C8C9DA">
      <w:start w:val="1"/>
      <w:numFmt w:val="lowerLetter"/>
      <w:lvlText w:val="%1)"/>
      <w:lvlJc w:val="left"/>
      <w:pPr>
        <w:ind w:left="425" w:hanging="4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5752339"/>
    <w:multiLevelType w:val="hybridMultilevel"/>
    <w:tmpl w:val="8006E7B4"/>
    <w:lvl w:ilvl="0" w:tplc="507048FA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BC1C18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E450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8A08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7425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6CBD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6C1F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26D5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C238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985273"/>
    <w:multiLevelType w:val="hybridMultilevel"/>
    <w:tmpl w:val="41D4E42A"/>
    <w:lvl w:ilvl="0" w:tplc="5738875C">
      <w:start w:val="1"/>
      <w:numFmt w:val="upperRoman"/>
      <w:pStyle w:val="Obsah9"/>
      <w:lvlText w:val="(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26B724D"/>
    <w:multiLevelType w:val="hybridMultilevel"/>
    <w:tmpl w:val="9F3411B4"/>
    <w:lvl w:ilvl="0" w:tplc="9C9A2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A00036">
      <w:start w:val="38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DA7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6EE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025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7008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9215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8C58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D224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BD35BCB"/>
    <w:multiLevelType w:val="hybridMultilevel"/>
    <w:tmpl w:val="F9FCEB32"/>
    <w:lvl w:ilvl="0" w:tplc="04050001">
      <w:start w:val="1"/>
      <w:numFmt w:val="bullet"/>
      <w:pStyle w:val="Seznamsodrkami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C0621C88">
      <w:start w:val="1"/>
      <w:numFmt w:val="bullet"/>
      <w:lvlText w:val=""/>
      <w:lvlJc w:val="left"/>
      <w:pPr>
        <w:ind w:left="1077" w:hanging="652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40CF5"/>
    <w:multiLevelType w:val="hybridMultilevel"/>
    <w:tmpl w:val="8B92F3B8"/>
    <w:lvl w:ilvl="0" w:tplc="89A04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B60F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C27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F0A2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B64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76B4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FA2A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A41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ECAA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2394020"/>
    <w:multiLevelType w:val="hybridMultilevel"/>
    <w:tmpl w:val="9EACB0E6"/>
    <w:lvl w:ilvl="0" w:tplc="52EEF84E">
      <w:start w:val="1"/>
      <w:numFmt w:val="decimal"/>
      <w:pStyle w:val="Introductionandsectionstitle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904D28"/>
    <w:multiLevelType w:val="multilevel"/>
    <w:tmpl w:val="5EAA304C"/>
    <w:lvl w:ilvl="0">
      <w:start w:val="1"/>
      <w:numFmt w:val="decimal"/>
      <w:pStyle w:val="LEFNadpis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LEFNadpis2"/>
      <w:lvlText w:val="%1.%2"/>
      <w:lvlJc w:val="left"/>
      <w:pPr>
        <w:ind w:left="1440" w:hanging="14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F082AD6"/>
    <w:multiLevelType w:val="hybridMultilevel"/>
    <w:tmpl w:val="3202D49C"/>
    <w:lvl w:ilvl="0" w:tplc="A98831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330119A"/>
    <w:multiLevelType w:val="multilevel"/>
    <w:tmpl w:val="5CC44C6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8B95874"/>
    <w:multiLevelType w:val="hybridMultilevel"/>
    <w:tmpl w:val="3FF02A28"/>
    <w:lvl w:ilvl="0" w:tplc="ADA40108">
      <w:start w:val="1"/>
      <w:numFmt w:val="decimal"/>
      <w:pStyle w:val="FIGURETitle"/>
      <w:lvlText w:val="Figure %1"/>
      <w:lvlJc w:val="center"/>
      <w:pPr>
        <w:ind w:left="644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FC451E"/>
    <w:multiLevelType w:val="multilevel"/>
    <w:tmpl w:val="A9849CEE"/>
    <w:styleLink w:val="Stylslovn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906C10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6" w15:restartNumberingAfterBreak="0">
    <w:nsid w:val="6EC012DF"/>
    <w:multiLevelType w:val="multilevel"/>
    <w:tmpl w:val="20FCE3CC"/>
    <w:lvl w:ilvl="0">
      <w:start w:val="1"/>
      <w:numFmt w:val="decimal"/>
      <w:pStyle w:val="Nadpisobsahu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9"/>
  </w:num>
  <w:num w:numId="5">
    <w:abstractNumId w:val="25"/>
  </w:num>
  <w:num w:numId="6">
    <w:abstractNumId w:val="24"/>
  </w:num>
  <w:num w:numId="7">
    <w:abstractNumId w:val="17"/>
  </w:num>
  <w:num w:numId="8">
    <w:abstractNumId w:val="15"/>
  </w:num>
  <w:num w:numId="9">
    <w:abstractNumId w:val="0"/>
    <w:lvlOverride w:ilvl="0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</w:num>
  <w:num w:numId="16">
    <w:abstractNumId w:val="14"/>
    <w:lvlOverride w:ilvl="0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</w:num>
  <w:num w:numId="21">
    <w:abstractNumId w:val="13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</w:num>
  <w:num w:numId="26">
    <w:abstractNumId w:val="0"/>
    <w:lvlOverride w:ilvl="0">
      <w:startOverride w:val="1"/>
    </w:lvlOverride>
  </w:num>
  <w:num w:numId="27">
    <w:abstractNumId w:val="0"/>
    <w:lvlOverride w:ilvl="0">
      <w:startOverride w:val="1"/>
    </w:lvlOverride>
  </w:num>
  <w:num w:numId="28">
    <w:abstractNumId w:val="14"/>
    <w:lvlOverride w:ilvl="0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</w:num>
  <w:num w:numId="31">
    <w:abstractNumId w:val="14"/>
    <w:lvlOverride w:ilvl="0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</w:num>
  <w:num w:numId="38">
    <w:abstractNumId w:val="22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  <w:lvlOverride w:ilvl="0">
      <w:startOverride w:val="1"/>
    </w:lvlOverride>
  </w:num>
  <w:num w:numId="42">
    <w:abstractNumId w:val="14"/>
    <w:lvlOverride w:ilvl="0">
      <w:startOverride w:val="1"/>
    </w:lvlOverride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</w:num>
  <w:num w:numId="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  <w:lvlOverride w:ilvl="0">
      <w:startOverride w:val="1"/>
    </w:lvlOverride>
  </w:num>
  <w:num w:numId="47">
    <w:abstractNumId w:val="20"/>
  </w:num>
  <w:num w:numId="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4"/>
    <w:lvlOverride w:ilvl="0">
      <w:startOverride w:val="1"/>
    </w:lvlOverride>
  </w:num>
  <w:num w:numId="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0"/>
    <w:lvlOverride w:ilvl="0">
      <w:startOverride w:val="1"/>
    </w:lvlOverride>
  </w:num>
  <w:num w:numId="52">
    <w:abstractNumId w:val="0"/>
    <w:lvlOverride w:ilvl="0">
      <w:startOverride w:val="1"/>
    </w:lvlOverride>
  </w:num>
  <w:num w:numId="53">
    <w:abstractNumId w:val="14"/>
    <w:lvlOverride w:ilvl="0">
      <w:startOverride w:val="1"/>
    </w:lvlOverride>
  </w:num>
  <w:num w:numId="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4"/>
    <w:lvlOverride w:ilvl="0">
      <w:startOverride w:val="1"/>
    </w:lvlOverride>
  </w:num>
  <w:num w:numId="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4"/>
    <w:lvlOverride w:ilvl="0">
      <w:startOverride w:val="1"/>
    </w:lvlOverride>
  </w:num>
  <w:num w:numId="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4"/>
    <w:lvlOverride w:ilvl="0">
      <w:startOverride w:val="1"/>
    </w:lvlOverride>
  </w:num>
  <w:num w:numId="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4"/>
    <w:lvlOverride w:ilvl="0">
      <w:startOverride w:val="1"/>
    </w:lvlOverride>
  </w:num>
  <w:num w:numId="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4"/>
    <w:lvlOverride w:ilvl="0">
      <w:startOverride w:val="1"/>
    </w:lvlOverride>
  </w:num>
  <w:num w:numId="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4"/>
    <w:lvlOverride w:ilvl="0">
      <w:startOverride w:val="1"/>
    </w:lvlOverride>
  </w:num>
  <w:num w:numId="66">
    <w:abstractNumId w:val="26"/>
  </w:num>
  <w:num w:numId="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4"/>
    <w:lvlOverride w:ilvl="0">
      <w:startOverride w:val="1"/>
    </w:lvlOverride>
  </w:num>
  <w:num w:numId="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0"/>
    <w:lvlOverride w:ilvl="0">
      <w:startOverride w:val="1"/>
    </w:lvlOverride>
  </w:num>
  <w:num w:numId="71">
    <w:abstractNumId w:val="14"/>
    <w:lvlOverride w:ilvl="0">
      <w:startOverride w:val="1"/>
    </w:lvlOverride>
  </w:num>
  <w:num w:numId="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4"/>
    <w:lvlOverride w:ilvl="0">
      <w:startOverride w:val="1"/>
    </w:lvlOverride>
  </w:num>
  <w:num w:numId="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4"/>
    <w:lvlOverride w:ilvl="0">
      <w:startOverride w:val="1"/>
    </w:lvlOverride>
  </w:num>
  <w:num w:numId="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4"/>
    <w:lvlOverride w:ilvl="0">
      <w:startOverride w:val="1"/>
    </w:lvlOverride>
  </w:num>
  <w:num w:numId="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4"/>
    <w:lvlOverride w:ilvl="0">
      <w:startOverride w:val="1"/>
    </w:lvlOverride>
  </w:num>
  <w:num w:numId="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0"/>
    <w:lvlOverride w:ilvl="0">
      <w:startOverride w:val="1"/>
    </w:lvlOverride>
  </w:num>
  <w:num w:numId="83">
    <w:abstractNumId w:val="0"/>
    <w:lvlOverride w:ilvl="0">
      <w:startOverride w:val="1"/>
    </w:lvlOverride>
  </w:num>
  <w:num w:numId="84">
    <w:abstractNumId w:val="14"/>
    <w:lvlOverride w:ilvl="0">
      <w:startOverride w:val="1"/>
    </w:lvlOverride>
  </w:num>
  <w:num w:numId="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4"/>
    <w:lvlOverride w:ilvl="0">
      <w:startOverride w:val="1"/>
    </w:lvlOverride>
  </w:num>
  <w:num w:numId="87">
    <w:abstractNumId w:val="19"/>
  </w:num>
  <w:num w:numId="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4"/>
    <w:lvlOverride w:ilvl="0">
      <w:startOverride w:val="1"/>
    </w:lvlOverride>
  </w:num>
  <w:num w:numId="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4"/>
    <w:lvlOverride w:ilvl="0">
      <w:startOverride w:val="1"/>
    </w:lvlOverride>
  </w:num>
  <w:num w:numId="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0"/>
    <w:lvlOverride w:ilvl="0">
      <w:startOverride w:val="1"/>
    </w:lvlOverride>
  </w:num>
  <w:num w:numId="94">
    <w:abstractNumId w:val="14"/>
    <w:lvlOverride w:ilvl="0">
      <w:startOverride w:val="1"/>
    </w:lvlOverride>
  </w:num>
  <w:num w:numId="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0"/>
    <w:lvlOverride w:ilvl="0">
      <w:startOverride w:val="1"/>
    </w:lvlOverride>
  </w:num>
  <w:num w:numId="97">
    <w:abstractNumId w:val="14"/>
    <w:lvlOverride w:ilvl="0">
      <w:startOverride w:val="1"/>
    </w:lvlOverride>
  </w:num>
  <w:num w:numId="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0"/>
    <w:lvlOverride w:ilvl="0">
      <w:startOverride w:val="1"/>
    </w:lvlOverride>
  </w:num>
  <w:num w:numId="100">
    <w:abstractNumId w:val="14"/>
    <w:lvlOverride w:ilvl="0">
      <w:startOverride w:val="1"/>
    </w:lvlOverride>
  </w:num>
  <w:num w:numId="1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4"/>
    <w:lvlOverride w:ilvl="0">
      <w:startOverride w:val="1"/>
    </w:lvlOverride>
  </w:num>
  <w:num w:numId="1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0"/>
    <w:lvlOverride w:ilvl="0">
      <w:startOverride w:val="1"/>
    </w:lvlOverride>
  </w:num>
  <w:num w:numId="105">
    <w:abstractNumId w:val="0"/>
    <w:lvlOverride w:ilvl="0">
      <w:startOverride w:val="1"/>
    </w:lvlOverride>
  </w:num>
  <w:num w:numId="106">
    <w:abstractNumId w:val="0"/>
    <w:lvlOverride w:ilvl="0">
      <w:startOverride w:val="1"/>
    </w:lvlOverride>
  </w:num>
  <w:num w:numId="107">
    <w:abstractNumId w:val="14"/>
    <w:lvlOverride w:ilvl="0">
      <w:startOverride w:val="1"/>
    </w:lvlOverride>
  </w:num>
  <w:num w:numId="1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0"/>
    <w:lvlOverride w:ilvl="0">
      <w:startOverride w:val="1"/>
    </w:lvlOverride>
  </w:num>
  <w:num w:numId="110">
    <w:abstractNumId w:val="0"/>
    <w:lvlOverride w:ilvl="0">
      <w:startOverride w:val="1"/>
    </w:lvlOverride>
  </w:num>
  <w:num w:numId="111">
    <w:abstractNumId w:val="14"/>
    <w:lvlOverride w:ilvl="0">
      <w:startOverride w:val="1"/>
    </w:lvlOverride>
  </w:num>
  <w:num w:numId="1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4"/>
    <w:lvlOverride w:ilvl="0">
      <w:startOverride w:val="1"/>
    </w:lvlOverride>
  </w:num>
  <w:num w:numId="1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4"/>
    <w:lvlOverride w:ilvl="0">
      <w:startOverride w:val="1"/>
    </w:lvlOverride>
  </w:num>
  <w:num w:numId="1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14"/>
    <w:lvlOverride w:ilvl="0">
      <w:startOverride w:val="1"/>
    </w:lvlOverride>
  </w:num>
  <w:num w:numId="118">
    <w:abstractNumId w:val="0"/>
    <w:lvlOverride w:ilvl="0">
      <w:startOverride w:val="1"/>
    </w:lvlOverride>
  </w:num>
  <w:num w:numId="1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14"/>
    <w:lvlOverride w:ilvl="0">
      <w:startOverride w:val="1"/>
    </w:lvlOverride>
  </w:num>
  <w:num w:numId="1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4"/>
    <w:lvlOverride w:ilvl="0">
      <w:startOverride w:val="1"/>
    </w:lvlOverride>
  </w:num>
  <w:num w:numId="1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0"/>
    <w:lvlOverride w:ilvl="0">
      <w:startOverride w:val="1"/>
    </w:lvlOverride>
  </w:num>
  <w:num w:numId="125">
    <w:abstractNumId w:val="14"/>
    <w:lvlOverride w:ilvl="0">
      <w:startOverride w:val="1"/>
    </w:lvlOverride>
  </w:num>
  <w:num w:numId="126">
    <w:abstractNumId w:val="14"/>
    <w:lvlOverride w:ilvl="0">
      <w:startOverride w:val="1"/>
    </w:lvlOverride>
  </w:num>
  <w:num w:numId="127">
    <w:abstractNumId w:val="18"/>
  </w:num>
  <w:num w:numId="128">
    <w:abstractNumId w:val="10"/>
  </w:num>
  <w:num w:numId="129">
    <w:abstractNumId w:val="16"/>
  </w:num>
  <w:num w:numId="1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4"/>
    <w:lvlOverride w:ilvl="0">
      <w:startOverride w:val="1"/>
    </w:lvlOverride>
  </w:num>
  <w:num w:numId="132">
    <w:abstractNumId w:val="21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hideSpellingErrors/>
  <w:hideGrammaticalErrors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1CD"/>
    <w:rsid w:val="0000029C"/>
    <w:rsid w:val="000020DD"/>
    <w:rsid w:val="0000334E"/>
    <w:rsid w:val="00004D29"/>
    <w:rsid w:val="00005C9A"/>
    <w:rsid w:val="00007B15"/>
    <w:rsid w:val="00012481"/>
    <w:rsid w:val="00014ED3"/>
    <w:rsid w:val="00015F73"/>
    <w:rsid w:val="000163AF"/>
    <w:rsid w:val="000175E2"/>
    <w:rsid w:val="00020135"/>
    <w:rsid w:val="0002014E"/>
    <w:rsid w:val="0002145C"/>
    <w:rsid w:val="00021491"/>
    <w:rsid w:val="00022B2D"/>
    <w:rsid w:val="00023C96"/>
    <w:rsid w:val="00026276"/>
    <w:rsid w:val="000262E3"/>
    <w:rsid w:val="000263FD"/>
    <w:rsid w:val="000276D9"/>
    <w:rsid w:val="00030F9D"/>
    <w:rsid w:val="000311BC"/>
    <w:rsid w:val="0003154C"/>
    <w:rsid w:val="00032189"/>
    <w:rsid w:val="0003379C"/>
    <w:rsid w:val="000337EB"/>
    <w:rsid w:val="00033AEA"/>
    <w:rsid w:val="00034345"/>
    <w:rsid w:val="000343B7"/>
    <w:rsid w:val="00034BD0"/>
    <w:rsid w:val="00034C67"/>
    <w:rsid w:val="000360F5"/>
    <w:rsid w:val="000368D7"/>
    <w:rsid w:val="000373EE"/>
    <w:rsid w:val="00040CCE"/>
    <w:rsid w:val="00041215"/>
    <w:rsid w:val="000417A8"/>
    <w:rsid w:val="00041AC6"/>
    <w:rsid w:val="00042A87"/>
    <w:rsid w:val="00045D4D"/>
    <w:rsid w:val="0004708F"/>
    <w:rsid w:val="000500B5"/>
    <w:rsid w:val="00050913"/>
    <w:rsid w:val="000513EA"/>
    <w:rsid w:val="000521E6"/>
    <w:rsid w:val="0005418E"/>
    <w:rsid w:val="00055C7D"/>
    <w:rsid w:val="00055D8D"/>
    <w:rsid w:val="0006099C"/>
    <w:rsid w:val="0006121D"/>
    <w:rsid w:val="00061295"/>
    <w:rsid w:val="00062842"/>
    <w:rsid w:val="00062B1C"/>
    <w:rsid w:val="00063241"/>
    <w:rsid w:val="000638A4"/>
    <w:rsid w:val="00066083"/>
    <w:rsid w:val="00066E05"/>
    <w:rsid w:val="000679A9"/>
    <w:rsid w:val="00067D77"/>
    <w:rsid w:val="000701EE"/>
    <w:rsid w:val="000709B0"/>
    <w:rsid w:val="00071506"/>
    <w:rsid w:val="000722EC"/>
    <w:rsid w:val="000723DD"/>
    <w:rsid w:val="0007306F"/>
    <w:rsid w:val="00073953"/>
    <w:rsid w:val="00073E29"/>
    <w:rsid w:val="00074F34"/>
    <w:rsid w:val="00081FD8"/>
    <w:rsid w:val="00083373"/>
    <w:rsid w:val="00084D3C"/>
    <w:rsid w:val="000853E9"/>
    <w:rsid w:val="000859F2"/>
    <w:rsid w:val="00087417"/>
    <w:rsid w:val="0009013A"/>
    <w:rsid w:val="00090B3E"/>
    <w:rsid w:val="00091957"/>
    <w:rsid w:val="0009206C"/>
    <w:rsid w:val="00092239"/>
    <w:rsid w:val="00093AFD"/>
    <w:rsid w:val="000943F8"/>
    <w:rsid w:val="00095CB7"/>
    <w:rsid w:val="00095FAB"/>
    <w:rsid w:val="00097212"/>
    <w:rsid w:val="000A34D1"/>
    <w:rsid w:val="000A4391"/>
    <w:rsid w:val="000A52BD"/>
    <w:rsid w:val="000A5EC1"/>
    <w:rsid w:val="000A7311"/>
    <w:rsid w:val="000A771A"/>
    <w:rsid w:val="000B18A0"/>
    <w:rsid w:val="000B1C26"/>
    <w:rsid w:val="000B266B"/>
    <w:rsid w:val="000B313F"/>
    <w:rsid w:val="000B3F4C"/>
    <w:rsid w:val="000B4A3C"/>
    <w:rsid w:val="000C02B1"/>
    <w:rsid w:val="000C0517"/>
    <w:rsid w:val="000C051F"/>
    <w:rsid w:val="000C063D"/>
    <w:rsid w:val="000C1AD3"/>
    <w:rsid w:val="000C2491"/>
    <w:rsid w:val="000C29F4"/>
    <w:rsid w:val="000C6A12"/>
    <w:rsid w:val="000C75EA"/>
    <w:rsid w:val="000C7A10"/>
    <w:rsid w:val="000D08A5"/>
    <w:rsid w:val="000D0908"/>
    <w:rsid w:val="000D13E6"/>
    <w:rsid w:val="000D1677"/>
    <w:rsid w:val="000D18CF"/>
    <w:rsid w:val="000D19A5"/>
    <w:rsid w:val="000D27D2"/>
    <w:rsid w:val="000D34F3"/>
    <w:rsid w:val="000D6ACE"/>
    <w:rsid w:val="000D6FB3"/>
    <w:rsid w:val="000E01FE"/>
    <w:rsid w:val="000E0F1F"/>
    <w:rsid w:val="000E18AA"/>
    <w:rsid w:val="000E26BB"/>
    <w:rsid w:val="000E2D79"/>
    <w:rsid w:val="000E35D7"/>
    <w:rsid w:val="000E4F42"/>
    <w:rsid w:val="000E5A49"/>
    <w:rsid w:val="000E5CD8"/>
    <w:rsid w:val="000E6726"/>
    <w:rsid w:val="000E76C0"/>
    <w:rsid w:val="000F0074"/>
    <w:rsid w:val="000F24C7"/>
    <w:rsid w:val="000F24E5"/>
    <w:rsid w:val="000F3BCC"/>
    <w:rsid w:val="000F3D64"/>
    <w:rsid w:val="000F7643"/>
    <w:rsid w:val="00101E64"/>
    <w:rsid w:val="00103230"/>
    <w:rsid w:val="00103426"/>
    <w:rsid w:val="001037A3"/>
    <w:rsid w:val="00103BB1"/>
    <w:rsid w:val="00103E4B"/>
    <w:rsid w:val="0010498E"/>
    <w:rsid w:val="001065AB"/>
    <w:rsid w:val="00107511"/>
    <w:rsid w:val="001105F8"/>
    <w:rsid w:val="00110992"/>
    <w:rsid w:val="00110A8C"/>
    <w:rsid w:val="0011129C"/>
    <w:rsid w:val="00111A1E"/>
    <w:rsid w:val="00112212"/>
    <w:rsid w:val="0011349E"/>
    <w:rsid w:val="001158CF"/>
    <w:rsid w:val="0011590B"/>
    <w:rsid w:val="00115A6F"/>
    <w:rsid w:val="00115CEC"/>
    <w:rsid w:val="0012215B"/>
    <w:rsid w:val="00122688"/>
    <w:rsid w:val="001227A8"/>
    <w:rsid w:val="00122E94"/>
    <w:rsid w:val="001231F1"/>
    <w:rsid w:val="001244F7"/>
    <w:rsid w:val="001248AD"/>
    <w:rsid w:val="001257BA"/>
    <w:rsid w:val="0012591E"/>
    <w:rsid w:val="001312C1"/>
    <w:rsid w:val="00131B29"/>
    <w:rsid w:val="00132A6E"/>
    <w:rsid w:val="001348D0"/>
    <w:rsid w:val="00135BC4"/>
    <w:rsid w:val="00136267"/>
    <w:rsid w:val="00136476"/>
    <w:rsid w:val="00136F7F"/>
    <w:rsid w:val="0013708B"/>
    <w:rsid w:val="001373BA"/>
    <w:rsid w:val="00137AE8"/>
    <w:rsid w:val="00142337"/>
    <w:rsid w:val="001439B1"/>
    <w:rsid w:val="001449CB"/>
    <w:rsid w:val="00151252"/>
    <w:rsid w:val="001519DA"/>
    <w:rsid w:val="001535F2"/>
    <w:rsid w:val="00154945"/>
    <w:rsid w:val="00155CE2"/>
    <w:rsid w:val="00156C14"/>
    <w:rsid w:val="001579C3"/>
    <w:rsid w:val="00161518"/>
    <w:rsid w:val="00161C92"/>
    <w:rsid w:val="00161D1B"/>
    <w:rsid w:val="00162C16"/>
    <w:rsid w:val="001630B0"/>
    <w:rsid w:val="00163247"/>
    <w:rsid w:val="001633A4"/>
    <w:rsid w:val="00163E55"/>
    <w:rsid w:val="00166692"/>
    <w:rsid w:val="00167523"/>
    <w:rsid w:val="00167FC5"/>
    <w:rsid w:val="00170273"/>
    <w:rsid w:val="0017249E"/>
    <w:rsid w:val="00172F7E"/>
    <w:rsid w:val="00173D1E"/>
    <w:rsid w:val="00175F7D"/>
    <w:rsid w:val="00176CEC"/>
    <w:rsid w:val="00182845"/>
    <w:rsid w:val="00182EAA"/>
    <w:rsid w:val="00183238"/>
    <w:rsid w:val="0018420D"/>
    <w:rsid w:val="001848F7"/>
    <w:rsid w:val="00185831"/>
    <w:rsid w:val="00186BE9"/>
    <w:rsid w:val="00186C30"/>
    <w:rsid w:val="00186E81"/>
    <w:rsid w:val="00186FDA"/>
    <w:rsid w:val="0019021F"/>
    <w:rsid w:val="00190306"/>
    <w:rsid w:val="00190E3B"/>
    <w:rsid w:val="00191265"/>
    <w:rsid w:val="00191BE7"/>
    <w:rsid w:val="0019317F"/>
    <w:rsid w:val="0019339D"/>
    <w:rsid w:val="00193470"/>
    <w:rsid w:val="0019351D"/>
    <w:rsid w:val="00193908"/>
    <w:rsid w:val="0019443B"/>
    <w:rsid w:val="00194E83"/>
    <w:rsid w:val="00195710"/>
    <w:rsid w:val="0019627E"/>
    <w:rsid w:val="0019643C"/>
    <w:rsid w:val="00197708"/>
    <w:rsid w:val="001A0A96"/>
    <w:rsid w:val="001A0E21"/>
    <w:rsid w:val="001A1822"/>
    <w:rsid w:val="001A30A5"/>
    <w:rsid w:val="001A3721"/>
    <w:rsid w:val="001A3C99"/>
    <w:rsid w:val="001A3CA9"/>
    <w:rsid w:val="001A42B0"/>
    <w:rsid w:val="001A455F"/>
    <w:rsid w:val="001A5EFC"/>
    <w:rsid w:val="001A5FAF"/>
    <w:rsid w:val="001A611E"/>
    <w:rsid w:val="001A6F12"/>
    <w:rsid w:val="001B0C24"/>
    <w:rsid w:val="001B1397"/>
    <w:rsid w:val="001B3720"/>
    <w:rsid w:val="001B396A"/>
    <w:rsid w:val="001B4331"/>
    <w:rsid w:val="001B56A1"/>
    <w:rsid w:val="001B56A7"/>
    <w:rsid w:val="001C0C36"/>
    <w:rsid w:val="001C1592"/>
    <w:rsid w:val="001C6398"/>
    <w:rsid w:val="001D20EB"/>
    <w:rsid w:val="001D3ACA"/>
    <w:rsid w:val="001D632D"/>
    <w:rsid w:val="001D70CA"/>
    <w:rsid w:val="001D73AC"/>
    <w:rsid w:val="001D7A9B"/>
    <w:rsid w:val="001E009F"/>
    <w:rsid w:val="001E0409"/>
    <w:rsid w:val="001E0F29"/>
    <w:rsid w:val="001E1640"/>
    <w:rsid w:val="001E203E"/>
    <w:rsid w:val="001E21C5"/>
    <w:rsid w:val="001E2F39"/>
    <w:rsid w:val="001E3C36"/>
    <w:rsid w:val="001E3C6E"/>
    <w:rsid w:val="001E57CC"/>
    <w:rsid w:val="001E7645"/>
    <w:rsid w:val="001F08D3"/>
    <w:rsid w:val="001F359E"/>
    <w:rsid w:val="001F37FF"/>
    <w:rsid w:val="001F3877"/>
    <w:rsid w:val="001F5DB9"/>
    <w:rsid w:val="001F6EEB"/>
    <w:rsid w:val="001F6FDA"/>
    <w:rsid w:val="00201698"/>
    <w:rsid w:val="0020176C"/>
    <w:rsid w:val="0020234F"/>
    <w:rsid w:val="00202461"/>
    <w:rsid w:val="00203009"/>
    <w:rsid w:val="002030C9"/>
    <w:rsid w:val="00203AE0"/>
    <w:rsid w:val="00203E20"/>
    <w:rsid w:val="002046A3"/>
    <w:rsid w:val="00204877"/>
    <w:rsid w:val="002068C5"/>
    <w:rsid w:val="002104A9"/>
    <w:rsid w:val="00210765"/>
    <w:rsid w:val="002131DB"/>
    <w:rsid w:val="0021409B"/>
    <w:rsid w:val="002143B4"/>
    <w:rsid w:val="00215472"/>
    <w:rsid w:val="002167DF"/>
    <w:rsid w:val="00216933"/>
    <w:rsid w:val="00216FA2"/>
    <w:rsid w:val="002208D0"/>
    <w:rsid w:val="00221FE4"/>
    <w:rsid w:val="002228DF"/>
    <w:rsid w:val="002229A3"/>
    <w:rsid w:val="00222E66"/>
    <w:rsid w:val="00224438"/>
    <w:rsid w:val="002250DE"/>
    <w:rsid w:val="00226F08"/>
    <w:rsid w:val="00227664"/>
    <w:rsid w:val="00227697"/>
    <w:rsid w:val="00230DE5"/>
    <w:rsid w:val="00231D7D"/>
    <w:rsid w:val="00231EB7"/>
    <w:rsid w:val="00233292"/>
    <w:rsid w:val="002347E6"/>
    <w:rsid w:val="00234DFC"/>
    <w:rsid w:val="00235440"/>
    <w:rsid w:val="00236A20"/>
    <w:rsid w:val="00237A5C"/>
    <w:rsid w:val="00240BD0"/>
    <w:rsid w:val="00243189"/>
    <w:rsid w:val="00244049"/>
    <w:rsid w:val="002441D4"/>
    <w:rsid w:val="00245934"/>
    <w:rsid w:val="00246588"/>
    <w:rsid w:val="002513FE"/>
    <w:rsid w:val="0025166B"/>
    <w:rsid w:val="002519E9"/>
    <w:rsid w:val="002527AC"/>
    <w:rsid w:val="00253042"/>
    <w:rsid w:val="00257D5F"/>
    <w:rsid w:val="002607C1"/>
    <w:rsid w:val="002609CB"/>
    <w:rsid w:val="0026141B"/>
    <w:rsid w:val="0026177D"/>
    <w:rsid w:val="00262130"/>
    <w:rsid w:val="002636EF"/>
    <w:rsid w:val="00264633"/>
    <w:rsid w:val="002648F1"/>
    <w:rsid w:val="002664E7"/>
    <w:rsid w:val="00266894"/>
    <w:rsid w:val="00272143"/>
    <w:rsid w:val="002721D7"/>
    <w:rsid w:val="002736BF"/>
    <w:rsid w:val="0027461A"/>
    <w:rsid w:val="00274F0B"/>
    <w:rsid w:val="00275BF6"/>
    <w:rsid w:val="00276294"/>
    <w:rsid w:val="002768EB"/>
    <w:rsid w:val="00276A83"/>
    <w:rsid w:val="00276D9B"/>
    <w:rsid w:val="00276FCA"/>
    <w:rsid w:val="00277D6A"/>
    <w:rsid w:val="00280079"/>
    <w:rsid w:val="002801E9"/>
    <w:rsid w:val="002803B8"/>
    <w:rsid w:val="00280849"/>
    <w:rsid w:val="00281DC4"/>
    <w:rsid w:val="00283189"/>
    <w:rsid w:val="002847A3"/>
    <w:rsid w:val="00284815"/>
    <w:rsid w:val="002848DA"/>
    <w:rsid w:val="00285C59"/>
    <w:rsid w:val="00286707"/>
    <w:rsid w:val="002867B5"/>
    <w:rsid w:val="00290010"/>
    <w:rsid w:val="00290FF7"/>
    <w:rsid w:val="00295438"/>
    <w:rsid w:val="002959A9"/>
    <w:rsid w:val="0029707F"/>
    <w:rsid w:val="002A0042"/>
    <w:rsid w:val="002A14E7"/>
    <w:rsid w:val="002A1E85"/>
    <w:rsid w:val="002A3B72"/>
    <w:rsid w:val="002A3FF9"/>
    <w:rsid w:val="002A41FB"/>
    <w:rsid w:val="002A42E8"/>
    <w:rsid w:val="002A52CA"/>
    <w:rsid w:val="002A5CBB"/>
    <w:rsid w:val="002A69B9"/>
    <w:rsid w:val="002A6A48"/>
    <w:rsid w:val="002A7DBB"/>
    <w:rsid w:val="002A7F30"/>
    <w:rsid w:val="002B10E0"/>
    <w:rsid w:val="002C0F18"/>
    <w:rsid w:val="002C2072"/>
    <w:rsid w:val="002C2D3F"/>
    <w:rsid w:val="002C4163"/>
    <w:rsid w:val="002C49F6"/>
    <w:rsid w:val="002C5583"/>
    <w:rsid w:val="002C6820"/>
    <w:rsid w:val="002C73AE"/>
    <w:rsid w:val="002C7DD5"/>
    <w:rsid w:val="002D039F"/>
    <w:rsid w:val="002D0B93"/>
    <w:rsid w:val="002D18DF"/>
    <w:rsid w:val="002D29C2"/>
    <w:rsid w:val="002D2A29"/>
    <w:rsid w:val="002D46A7"/>
    <w:rsid w:val="002D561D"/>
    <w:rsid w:val="002D5921"/>
    <w:rsid w:val="002D69DE"/>
    <w:rsid w:val="002E0038"/>
    <w:rsid w:val="002E0238"/>
    <w:rsid w:val="002E0D69"/>
    <w:rsid w:val="002E2A13"/>
    <w:rsid w:val="002E51AD"/>
    <w:rsid w:val="002E5B5A"/>
    <w:rsid w:val="002E7B65"/>
    <w:rsid w:val="002F1D59"/>
    <w:rsid w:val="002F56FA"/>
    <w:rsid w:val="002F6F1F"/>
    <w:rsid w:val="002F76DC"/>
    <w:rsid w:val="002F7F65"/>
    <w:rsid w:val="003008DE"/>
    <w:rsid w:val="00300F11"/>
    <w:rsid w:val="003014AD"/>
    <w:rsid w:val="00301EB5"/>
    <w:rsid w:val="003025AD"/>
    <w:rsid w:val="00302D25"/>
    <w:rsid w:val="00302DD5"/>
    <w:rsid w:val="00302F01"/>
    <w:rsid w:val="00303D6C"/>
    <w:rsid w:val="00304401"/>
    <w:rsid w:val="00304A0A"/>
    <w:rsid w:val="00304DE6"/>
    <w:rsid w:val="00305186"/>
    <w:rsid w:val="00305C94"/>
    <w:rsid w:val="00306909"/>
    <w:rsid w:val="00307A1D"/>
    <w:rsid w:val="00310522"/>
    <w:rsid w:val="00310A93"/>
    <w:rsid w:val="00311CEE"/>
    <w:rsid w:val="00311F6E"/>
    <w:rsid w:val="003122EB"/>
    <w:rsid w:val="003140D9"/>
    <w:rsid w:val="00315810"/>
    <w:rsid w:val="00317F73"/>
    <w:rsid w:val="00320183"/>
    <w:rsid w:val="00322E9A"/>
    <w:rsid w:val="00322F74"/>
    <w:rsid w:val="003259FC"/>
    <w:rsid w:val="003265DF"/>
    <w:rsid w:val="00326D4A"/>
    <w:rsid w:val="00330931"/>
    <w:rsid w:val="00330E17"/>
    <w:rsid w:val="003324C4"/>
    <w:rsid w:val="00332664"/>
    <w:rsid w:val="0033332F"/>
    <w:rsid w:val="003333E3"/>
    <w:rsid w:val="003333F5"/>
    <w:rsid w:val="003333FD"/>
    <w:rsid w:val="00333BBC"/>
    <w:rsid w:val="00334EAD"/>
    <w:rsid w:val="00334ED7"/>
    <w:rsid w:val="00335FE2"/>
    <w:rsid w:val="0033605C"/>
    <w:rsid w:val="00337177"/>
    <w:rsid w:val="00337780"/>
    <w:rsid w:val="003410D0"/>
    <w:rsid w:val="003447B5"/>
    <w:rsid w:val="00344EC3"/>
    <w:rsid w:val="003466B8"/>
    <w:rsid w:val="00346841"/>
    <w:rsid w:val="00346A74"/>
    <w:rsid w:val="00346F21"/>
    <w:rsid w:val="00350469"/>
    <w:rsid w:val="00351210"/>
    <w:rsid w:val="003515D4"/>
    <w:rsid w:val="003534DA"/>
    <w:rsid w:val="00353677"/>
    <w:rsid w:val="00353A8E"/>
    <w:rsid w:val="00353CAB"/>
    <w:rsid w:val="00355A53"/>
    <w:rsid w:val="003609C0"/>
    <w:rsid w:val="00361C67"/>
    <w:rsid w:val="003639A3"/>
    <w:rsid w:val="00363AE5"/>
    <w:rsid w:val="00366557"/>
    <w:rsid w:val="00371221"/>
    <w:rsid w:val="00374E12"/>
    <w:rsid w:val="003756B6"/>
    <w:rsid w:val="00376031"/>
    <w:rsid w:val="00376926"/>
    <w:rsid w:val="0037749E"/>
    <w:rsid w:val="00381570"/>
    <w:rsid w:val="00381C35"/>
    <w:rsid w:val="00381D66"/>
    <w:rsid w:val="00381F5C"/>
    <w:rsid w:val="00383636"/>
    <w:rsid w:val="0038385A"/>
    <w:rsid w:val="00383F5D"/>
    <w:rsid w:val="00386482"/>
    <w:rsid w:val="00387B6C"/>
    <w:rsid w:val="00391D75"/>
    <w:rsid w:val="00391E2F"/>
    <w:rsid w:val="00391E75"/>
    <w:rsid w:val="003921C8"/>
    <w:rsid w:val="003925E2"/>
    <w:rsid w:val="00393628"/>
    <w:rsid w:val="0039435C"/>
    <w:rsid w:val="003958AE"/>
    <w:rsid w:val="003958F4"/>
    <w:rsid w:val="00396B49"/>
    <w:rsid w:val="003978A4"/>
    <w:rsid w:val="003A022F"/>
    <w:rsid w:val="003A0E5A"/>
    <w:rsid w:val="003A0FEA"/>
    <w:rsid w:val="003A2339"/>
    <w:rsid w:val="003A2E07"/>
    <w:rsid w:val="003A3912"/>
    <w:rsid w:val="003A41DD"/>
    <w:rsid w:val="003A569E"/>
    <w:rsid w:val="003A683B"/>
    <w:rsid w:val="003A7BF4"/>
    <w:rsid w:val="003B0C59"/>
    <w:rsid w:val="003B223A"/>
    <w:rsid w:val="003B3035"/>
    <w:rsid w:val="003B3D80"/>
    <w:rsid w:val="003B3FFC"/>
    <w:rsid w:val="003B46F3"/>
    <w:rsid w:val="003B4994"/>
    <w:rsid w:val="003B51D4"/>
    <w:rsid w:val="003B62E1"/>
    <w:rsid w:val="003B6872"/>
    <w:rsid w:val="003B78C4"/>
    <w:rsid w:val="003C1574"/>
    <w:rsid w:val="003C22B3"/>
    <w:rsid w:val="003C47D7"/>
    <w:rsid w:val="003C4BA6"/>
    <w:rsid w:val="003C5F0A"/>
    <w:rsid w:val="003C61EA"/>
    <w:rsid w:val="003C7497"/>
    <w:rsid w:val="003D2C17"/>
    <w:rsid w:val="003D33AD"/>
    <w:rsid w:val="003D3411"/>
    <w:rsid w:val="003D3EF5"/>
    <w:rsid w:val="003D6004"/>
    <w:rsid w:val="003D6C90"/>
    <w:rsid w:val="003D7722"/>
    <w:rsid w:val="003E0868"/>
    <w:rsid w:val="003E0AB5"/>
    <w:rsid w:val="003E33D9"/>
    <w:rsid w:val="003E399A"/>
    <w:rsid w:val="003E39B3"/>
    <w:rsid w:val="003E3C46"/>
    <w:rsid w:val="003E3D70"/>
    <w:rsid w:val="003E50AC"/>
    <w:rsid w:val="003E60E8"/>
    <w:rsid w:val="003E61F3"/>
    <w:rsid w:val="003E6A60"/>
    <w:rsid w:val="003E6AF5"/>
    <w:rsid w:val="003F022E"/>
    <w:rsid w:val="003F1B36"/>
    <w:rsid w:val="003F1E7B"/>
    <w:rsid w:val="003F3E2C"/>
    <w:rsid w:val="003F5037"/>
    <w:rsid w:val="003F5E91"/>
    <w:rsid w:val="003F727D"/>
    <w:rsid w:val="00400D32"/>
    <w:rsid w:val="00401455"/>
    <w:rsid w:val="00402FE8"/>
    <w:rsid w:val="00403718"/>
    <w:rsid w:val="00407371"/>
    <w:rsid w:val="004106C5"/>
    <w:rsid w:val="00410CF3"/>
    <w:rsid w:val="00411E14"/>
    <w:rsid w:val="004123EB"/>
    <w:rsid w:val="00415222"/>
    <w:rsid w:val="00422E28"/>
    <w:rsid w:val="00426D56"/>
    <w:rsid w:val="004272AC"/>
    <w:rsid w:val="004275BB"/>
    <w:rsid w:val="00430DA6"/>
    <w:rsid w:val="0043153F"/>
    <w:rsid w:val="00432C68"/>
    <w:rsid w:val="00432F0C"/>
    <w:rsid w:val="00433929"/>
    <w:rsid w:val="00434E56"/>
    <w:rsid w:val="00435151"/>
    <w:rsid w:val="00435EA7"/>
    <w:rsid w:val="00436A02"/>
    <w:rsid w:val="0043739B"/>
    <w:rsid w:val="00437590"/>
    <w:rsid w:val="004400F4"/>
    <w:rsid w:val="00440E24"/>
    <w:rsid w:val="00444509"/>
    <w:rsid w:val="004445A6"/>
    <w:rsid w:val="00445892"/>
    <w:rsid w:val="00445FB5"/>
    <w:rsid w:val="0044622D"/>
    <w:rsid w:val="0045039F"/>
    <w:rsid w:val="00450BD2"/>
    <w:rsid w:val="0045158F"/>
    <w:rsid w:val="00452E81"/>
    <w:rsid w:val="00454A16"/>
    <w:rsid w:val="0045567C"/>
    <w:rsid w:val="00456236"/>
    <w:rsid w:val="00456690"/>
    <w:rsid w:val="00456815"/>
    <w:rsid w:val="00456D41"/>
    <w:rsid w:val="00457F81"/>
    <w:rsid w:val="004605CA"/>
    <w:rsid w:val="004612F1"/>
    <w:rsid w:val="004625C4"/>
    <w:rsid w:val="0046484F"/>
    <w:rsid w:val="00464E36"/>
    <w:rsid w:val="00464EF1"/>
    <w:rsid w:val="00465909"/>
    <w:rsid w:val="00465E2D"/>
    <w:rsid w:val="004677A7"/>
    <w:rsid w:val="004677BB"/>
    <w:rsid w:val="00467E7A"/>
    <w:rsid w:val="00470625"/>
    <w:rsid w:val="00471D9A"/>
    <w:rsid w:val="00473E9F"/>
    <w:rsid w:val="004748AF"/>
    <w:rsid w:val="00474D71"/>
    <w:rsid w:val="00475941"/>
    <w:rsid w:val="00475A98"/>
    <w:rsid w:val="00475FA2"/>
    <w:rsid w:val="00476872"/>
    <w:rsid w:val="00476C98"/>
    <w:rsid w:val="00476CB4"/>
    <w:rsid w:val="0048041A"/>
    <w:rsid w:val="00482359"/>
    <w:rsid w:val="0048260F"/>
    <w:rsid w:val="0048366A"/>
    <w:rsid w:val="0048378E"/>
    <w:rsid w:val="00483846"/>
    <w:rsid w:val="00484EA8"/>
    <w:rsid w:val="00485892"/>
    <w:rsid w:val="00487405"/>
    <w:rsid w:val="00487D79"/>
    <w:rsid w:val="00491A0B"/>
    <w:rsid w:val="00492ED3"/>
    <w:rsid w:val="00492FD4"/>
    <w:rsid w:val="00493642"/>
    <w:rsid w:val="00493849"/>
    <w:rsid w:val="0049390A"/>
    <w:rsid w:val="00494315"/>
    <w:rsid w:val="004944F4"/>
    <w:rsid w:val="00495137"/>
    <w:rsid w:val="00495684"/>
    <w:rsid w:val="00497176"/>
    <w:rsid w:val="004973A1"/>
    <w:rsid w:val="004A0CE8"/>
    <w:rsid w:val="004A1030"/>
    <w:rsid w:val="004A1DFB"/>
    <w:rsid w:val="004A42D2"/>
    <w:rsid w:val="004A4CF7"/>
    <w:rsid w:val="004A4DD0"/>
    <w:rsid w:val="004A699A"/>
    <w:rsid w:val="004A6F34"/>
    <w:rsid w:val="004A71A8"/>
    <w:rsid w:val="004B0EB7"/>
    <w:rsid w:val="004B15AA"/>
    <w:rsid w:val="004B248D"/>
    <w:rsid w:val="004B2A7E"/>
    <w:rsid w:val="004B4AE2"/>
    <w:rsid w:val="004B5144"/>
    <w:rsid w:val="004B5458"/>
    <w:rsid w:val="004B60A1"/>
    <w:rsid w:val="004B7F04"/>
    <w:rsid w:val="004C01DC"/>
    <w:rsid w:val="004C0FFB"/>
    <w:rsid w:val="004C166F"/>
    <w:rsid w:val="004C1D1C"/>
    <w:rsid w:val="004C318D"/>
    <w:rsid w:val="004C3787"/>
    <w:rsid w:val="004C37B3"/>
    <w:rsid w:val="004C38C3"/>
    <w:rsid w:val="004C42AE"/>
    <w:rsid w:val="004C44B2"/>
    <w:rsid w:val="004C4AF0"/>
    <w:rsid w:val="004C5E6D"/>
    <w:rsid w:val="004C64D8"/>
    <w:rsid w:val="004D0D95"/>
    <w:rsid w:val="004D1799"/>
    <w:rsid w:val="004D4F11"/>
    <w:rsid w:val="004D52FE"/>
    <w:rsid w:val="004D5768"/>
    <w:rsid w:val="004D706D"/>
    <w:rsid w:val="004D78E4"/>
    <w:rsid w:val="004D7A21"/>
    <w:rsid w:val="004E1344"/>
    <w:rsid w:val="004E2549"/>
    <w:rsid w:val="004E2C13"/>
    <w:rsid w:val="004E32EF"/>
    <w:rsid w:val="004E39F6"/>
    <w:rsid w:val="004E3A89"/>
    <w:rsid w:val="004E4219"/>
    <w:rsid w:val="004E521C"/>
    <w:rsid w:val="004E56B0"/>
    <w:rsid w:val="004E75F2"/>
    <w:rsid w:val="004F012A"/>
    <w:rsid w:val="004F030E"/>
    <w:rsid w:val="004F1059"/>
    <w:rsid w:val="004F36F1"/>
    <w:rsid w:val="004F4127"/>
    <w:rsid w:val="004F4CCA"/>
    <w:rsid w:val="004F6089"/>
    <w:rsid w:val="004F6AC9"/>
    <w:rsid w:val="004F7625"/>
    <w:rsid w:val="005000B2"/>
    <w:rsid w:val="00501C20"/>
    <w:rsid w:val="00503B23"/>
    <w:rsid w:val="00503C1B"/>
    <w:rsid w:val="00503F62"/>
    <w:rsid w:val="00506119"/>
    <w:rsid w:val="0051006B"/>
    <w:rsid w:val="005109DE"/>
    <w:rsid w:val="00511CFB"/>
    <w:rsid w:val="0051360D"/>
    <w:rsid w:val="00514E2E"/>
    <w:rsid w:val="00515A53"/>
    <w:rsid w:val="00516B49"/>
    <w:rsid w:val="00517AFD"/>
    <w:rsid w:val="00517D8D"/>
    <w:rsid w:val="00520F90"/>
    <w:rsid w:val="00521111"/>
    <w:rsid w:val="005222BA"/>
    <w:rsid w:val="005229AA"/>
    <w:rsid w:val="005231F3"/>
    <w:rsid w:val="005235CB"/>
    <w:rsid w:val="005239B2"/>
    <w:rsid w:val="00525A6E"/>
    <w:rsid w:val="0052755E"/>
    <w:rsid w:val="005301AC"/>
    <w:rsid w:val="0053045F"/>
    <w:rsid w:val="0053128A"/>
    <w:rsid w:val="005323CA"/>
    <w:rsid w:val="00532C81"/>
    <w:rsid w:val="0053384D"/>
    <w:rsid w:val="00534E34"/>
    <w:rsid w:val="00536E6D"/>
    <w:rsid w:val="0054296A"/>
    <w:rsid w:val="00543AFC"/>
    <w:rsid w:val="00544006"/>
    <w:rsid w:val="005440B1"/>
    <w:rsid w:val="00544179"/>
    <w:rsid w:val="00545007"/>
    <w:rsid w:val="00546996"/>
    <w:rsid w:val="0055261E"/>
    <w:rsid w:val="00552BFB"/>
    <w:rsid w:val="0055799B"/>
    <w:rsid w:val="005609D8"/>
    <w:rsid w:val="00560BEB"/>
    <w:rsid w:val="00561110"/>
    <w:rsid w:val="00561A05"/>
    <w:rsid w:val="00561E89"/>
    <w:rsid w:val="00563C66"/>
    <w:rsid w:val="00564797"/>
    <w:rsid w:val="00564E2F"/>
    <w:rsid w:val="005667EB"/>
    <w:rsid w:val="00567B03"/>
    <w:rsid w:val="00567B25"/>
    <w:rsid w:val="00567D90"/>
    <w:rsid w:val="00567EDB"/>
    <w:rsid w:val="0057022D"/>
    <w:rsid w:val="0057088E"/>
    <w:rsid w:val="00570993"/>
    <w:rsid w:val="00570DC4"/>
    <w:rsid w:val="00570E34"/>
    <w:rsid w:val="00570F70"/>
    <w:rsid w:val="0057119D"/>
    <w:rsid w:val="00572341"/>
    <w:rsid w:val="00572655"/>
    <w:rsid w:val="00573353"/>
    <w:rsid w:val="005738CD"/>
    <w:rsid w:val="0057478B"/>
    <w:rsid w:val="0057512A"/>
    <w:rsid w:val="00575307"/>
    <w:rsid w:val="005767F7"/>
    <w:rsid w:val="0057730A"/>
    <w:rsid w:val="005774E8"/>
    <w:rsid w:val="005779F7"/>
    <w:rsid w:val="00581F6A"/>
    <w:rsid w:val="005825A6"/>
    <w:rsid w:val="00584F4C"/>
    <w:rsid w:val="0058787D"/>
    <w:rsid w:val="00587AA0"/>
    <w:rsid w:val="00587EDE"/>
    <w:rsid w:val="005902A0"/>
    <w:rsid w:val="005909A8"/>
    <w:rsid w:val="00591026"/>
    <w:rsid w:val="00591335"/>
    <w:rsid w:val="00591E26"/>
    <w:rsid w:val="005931A6"/>
    <w:rsid w:val="00594351"/>
    <w:rsid w:val="00595BBD"/>
    <w:rsid w:val="00595E57"/>
    <w:rsid w:val="00596C35"/>
    <w:rsid w:val="0059749E"/>
    <w:rsid w:val="00597847"/>
    <w:rsid w:val="005A183A"/>
    <w:rsid w:val="005A1B32"/>
    <w:rsid w:val="005A35A3"/>
    <w:rsid w:val="005A4E5D"/>
    <w:rsid w:val="005A5214"/>
    <w:rsid w:val="005A52CF"/>
    <w:rsid w:val="005A6332"/>
    <w:rsid w:val="005A7744"/>
    <w:rsid w:val="005B0E3E"/>
    <w:rsid w:val="005B1DA5"/>
    <w:rsid w:val="005B33C6"/>
    <w:rsid w:val="005C0002"/>
    <w:rsid w:val="005C0C99"/>
    <w:rsid w:val="005C0E4C"/>
    <w:rsid w:val="005C22D2"/>
    <w:rsid w:val="005C308A"/>
    <w:rsid w:val="005C42FA"/>
    <w:rsid w:val="005C5276"/>
    <w:rsid w:val="005C5340"/>
    <w:rsid w:val="005C5DEB"/>
    <w:rsid w:val="005C5F26"/>
    <w:rsid w:val="005C6445"/>
    <w:rsid w:val="005D09F0"/>
    <w:rsid w:val="005D1C53"/>
    <w:rsid w:val="005D1F70"/>
    <w:rsid w:val="005D3950"/>
    <w:rsid w:val="005D44C4"/>
    <w:rsid w:val="005D50D6"/>
    <w:rsid w:val="005D5696"/>
    <w:rsid w:val="005D7671"/>
    <w:rsid w:val="005D7943"/>
    <w:rsid w:val="005E1057"/>
    <w:rsid w:val="005E2112"/>
    <w:rsid w:val="005E2268"/>
    <w:rsid w:val="005E2851"/>
    <w:rsid w:val="005E3192"/>
    <w:rsid w:val="005E3C35"/>
    <w:rsid w:val="005E48F0"/>
    <w:rsid w:val="005E51DB"/>
    <w:rsid w:val="005E52F8"/>
    <w:rsid w:val="005E5495"/>
    <w:rsid w:val="005E5688"/>
    <w:rsid w:val="005E67C9"/>
    <w:rsid w:val="005E7AA8"/>
    <w:rsid w:val="005F17FD"/>
    <w:rsid w:val="005F319D"/>
    <w:rsid w:val="005F4D8C"/>
    <w:rsid w:val="005F5051"/>
    <w:rsid w:val="005F5533"/>
    <w:rsid w:val="005F5948"/>
    <w:rsid w:val="005F6398"/>
    <w:rsid w:val="005F6B6B"/>
    <w:rsid w:val="005F70C3"/>
    <w:rsid w:val="00600DB4"/>
    <w:rsid w:val="00600FD5"/>
    <w:rsid w:val="0060190C"/>
    <w:rsid w:val="00604DB8"/>
    <w:rsid w:val="00604FC5"/>
    <w:rsid w:val="00607961"/>
    <w:rsid w:val="006119B1"/>
    <w:rsid w:val="006131B2"/>
    <w:rsid w:val="006132CA"/>
    <w:rsid w:val="00613DFA"/>
    <w:rsid w:val="006145E0"/>
    <w:rsid w:val="00614955"/>
    <w:rsid w:val="00615A7F"/>
    <w:rsid w:val="00617090"/>
    <w:rsid w:val="006172AC"/>
    <w:rsid w:val="006178E6"/>
    <w:rsid w:val="00620A0F"/>
    <w:rsid w:val="00620BC5"/>
    <w:rsid w:val="006214C1"/>
    <w:rsid w:val="0062355C"/>
    <w:rsid w:val="0062357C"/>
    <w:rsid w:val="0062396C"/>
    <w:rsid w:val="0062476A"/>
    <w:rsid w:val="00624BB1"/>
    <w:rsid w:val="006269C4"/>
    <w:rsid w:val="00627389"/>
    <w:rsid w:val="006273D0"/>
    <w:rsid w:val="0062775E"/>
    <w:rsid w:val="00627A22"/>
    <w:rsid w:val="00630023"/>
    <w:rsid w:val="00631F0C"/>
    <w:rsid w:val="00632A52"/>
    <w:rsid w:val="00632AC1"/>
    <w:rsid w:val="00633274"/>
    <w:rsid w:val="00634A42"/>
    <w:rsid w:val="00634CF8"/>
    <w:rsid w:val="006353F3"/>
    <w:rsid w:val="00635CAA"/>
    <w:rsid w:val="00636611"/>
    <w:rsid w:val="00636EAB"/>
    <w:rsid w:val="00637199"/>
    <w:rsid w:val="006372A2"/>
    <w:rsid w:val="00637746"/>
    <w:rsid w:val="00637D04"/>
    <w:rsid w:val="00640251"/>
    <w:rsid w:val="0064135F"/>
    <w:rsid w:val="00641D89"/>
    <w:rsid w:val="00641F12"/>
    <w:rsid w:val="00644140"/>
    <w:rsid w:val="0064455E"/>
    <w:rsid w:val="00645715"/>
    <w:rsid w:val="00645F0A"/>
    <w:rsid w:val="0064647C"/>
    <w:rsid w:val="00646AC2"/>
    <w:rsid w:val="0064735E"/>
    <w:rsid w:val="00650C90"/>
    <w:rsid w:val="0065180D"/>
    <w:rsid w:val="0065209F"/>
    <w:rsid w:val="0065225B"/>
    <w:rsid w:val="00652AFA"/>
    <w:rsid w:val="00655D26"/>
    <w:rsid w:val="006566E0"/>
    <w:rsid w:val="00657AB8"/>
    <w:rsid w:val="00657AF5"/>
    <w:rsid w:val="006602BF"/>
    <w:rsid w:val="0066042A"/>
    <w:rsid w:val="0066282F"/>
    <w:rsid w:val="006638E5"/>
    <w:rsid w:val="00663EF0"/>
    <w:rsid w:val="006640F6"/>
    <w:rsid w:val="00667F7F"/>
    <w:rsid w:val="00670605"/>
    <w:rsid w:val="00670793"/>
    <w:rsid w:val="00670D5D"/>
    <w:rsid w:val="00671E66"/>
    <w:rsid w:val="00672250"/>
    <w:rsid w:val="0067465C"/>
    <w:rsid w:val="00676337"/>
    <w:rsid w:val="00677F22"/>
    <w:rsid w:val="0068077F"/>
    <w:rsid w:val="00680A61"/>
    <w:rsid w:val="00680E54"/>
    <w:rsid w:val="0068281A"/>
    <w:rsid w:val="00683DA4"/>
    <w:rsid w:val="00684447"/>
    <w:rsid w:val="0068540D"/>
    <w:rsid w:val="006865DF"/>
    <w:rsid w:val="00687854"/>
    <w:rsid w:val="00690EEF"/>
    <w:rsid w:val="006925B2"/>
    <w:rsid w:val="006928C1"/>
    <w:rsid w:val="00692E4B"/>
    <w:rsid w:val="00694219"/>
    <w:rsid w:val="00695BF4"/>
    <w:rsid w:val="00695EA6"/>
    <w:rsid w:val="00696C71"/>
    <w:rsid w:val="00697651"/>
    <w:rsid w:val="00697EE5"/>
    <w:rsid w:val="006A1D19"/>
    <w:rsid w:val="006A1FDA"/>
    <w:rsid w:val="006A767F"/>
    <w:rsid w:val="006A7A8B"/>
    <w:rsid w:val="006B0897"/>
    <w:rsid w:val="006B165D"/>
    <w:rsid w:val="006B26F8"/>
    <w:rsid w:val="006B549B"/>
    <w:rsid w:val="006B5CF0"/>
    <w:rsid w:val="006B7E25"/>
    <w:rsid w:val="006C0171"/>
    <w:rsid w:val="006C053E"/>
    <w:rsid w:val="006C0DDE"/>
    <w:rsid w:val="006C2FB1"/>
    <w:rsid w:val="006C413A"/>
    <w:rsid w:val="006C6A3D"/>
    <w:rsid w:val="006C6EB9"/>
    <w:rsid w:val="006C791B"/>
    <w:rsid w:val="006C7F23"/>
    <w:rsid w:val="006D12A2"/>
    <w:rsid w:val="006D24FF"/>
    <w:rsid w:val="006D2C9C"/>
    <w:rsid w:val="006D3890"/>
    <w:rsid w:val="006D5BBD"/>
    <w:rsid w:val="006D6262"/>
    <w:rsid w:val="006E0160"/>
    <w:rsid w:val="006E166D"/>
    <w:rsid w:val="006E18B9"/>
    <w:rsid w:val="006E254B"/>
    <w:rsid w:val="006E4639"/>
    <w:rsid w:val="006E51A4"/>
    <w:rsid w:val="006E5E73"/>
    <w:rsid w:val="006E5EE1"/>
    <w:rsid w:val="006E5F37"/>
    <w:rsid w:val="006E743F"/>
    <w:rsid w:val="006E75F0"/>
    <w:rsid w:val="006F04EA"/>
    <w:rsid w:val="006F05A1"/>
    <w:rsid w:val="006F0F51"/>
    <w:rsid w:val="006F13B9"/>
    <w:rsid w:val="006F2935"/>
    <w:rsid w:val="006F2CCF"/>
    <w:rsid w:val="006F2CF8"/>
    <w:rsid w:val="006F3210"/>
    <w:rsid w:val="006F440A"/>
    <w:rsid w:val="006F4FEF"/>
    <w:rsid w:val="006F5D8E"/>
    <w:rsid w:val="006F6352"/>
    <w:rsid w:val="006F7AEA"/>
    <w:rsid w:val="007004C1"/>
    <w:rsid w:val="00701D73"/>
    <w:rsid w:val="00705C26"/>
    <w:rsid w:val="0070654B"/>
    <w:rsid w:val="00706884"/>
    <w:rsid w:val="00707164"/>
    <w:rsid w:val="00707DAE"/>
    <w:rsid w:val="00707E05"/>
    <w:rsid w:val="007130B0"/>
    <w:rsid w:val="00714B41"/>
    <w:rsid w:val="00714FD3"/>
    <w:rsid w:val="00715856"/>
    <w:rsid w:val="0071594A"/>
    <w:rsid w:val="007168F9"/>
    <w:rsid w:val="00716FCA"/>
    <w:rsid w:val="00722E7E"/>
    <w:rsid w:val="00722FDC"/>
    <w:rsid w:val="007232C3"/>
    <w:rsid w:val="00723D0D"/>
    <w:rsid w:val="00727E0D"/>
    <w:rsid w:val="00730C63"/>
    <w:rsid w:val="00731627"/>
    <w:rsid w:val="0073254F"/>
    <w:rsid w:val="007326F4"/>
    <w:rsid w:val="00734B76"/>
    <w:rsid w:val="00734FC0"/>
    <w:rsid w:val="00735BE2"/>
    <w:rsid w:val="007368B8"/>
    <w:rsid w:val="00737409"/>
    <w:rsid w:val="00737E45"/>
    <w:rsid w:val="0074048C"/>
    <w:rsid w:val="00740672"/>
    <w:rsid w:val="00740C78"/>
    <w:rsid w:val="00741783"/>
    <w:rsid w:val="0074191D"/>
    <w:rsid w:val="00742068"/>
    <w:rsid w:val="007422E6"/>
    <w:rsid w:val="00742416"/>
    <w:rsid w:val="00742737"/>
    <w:rsid w:val="007440D1"/>
    <w:rsid w:val="007478A6"/>
    <w:rsid w:val="0075001A"/>
    <w:rsid w:val="007502BD"/>
    <w:rsid w:val="00750EEC"/>
    <w:rsid w:val="0075161D"/>
    <w:rsid w:val="00751D34"/>
    <w:rsid w:val="00752826"/>
    <w:rsid w:val="00753CC8"/>
    <w:rsid w:val="00754A76"/>
    <w:rsid w:val="00755651"/>
    <w:rsid w:val="00755CFA"/>
    <w:rsid w:val="00756DF6"/>
    <w:rsid w:val="00757DDC"/>
    <w:rsid w:val="0076017C"/>
    <w:rsid w:val="00760718"/>
    <w:rsid w:val="007608D6"/>
    <w:rsid w:val="00760DC1"/>
    <w:rsid w:val="0076107B"/>
    <w:rsid w:val="0076126C"/>
    <w:rsid w:val="007614A3"/>
    <w:rsid w:val="00763184"/>
    <w:rsid w:val="0076573B"/>
    <w:rsid w:val="00765A0B"/>
    <w:rsid w:val="00765EC7"/>
    <w:rsid w:val="00770A81"/>
    <w:rsid w:val="00771CB0"/>
    <w:rsid w:val="00774860"/>
    <w:rsid w:val="007801DF"/>
    <w:rsid w:val="007807BA"/>
    <w:rsid w:val="0078122D"/>
    <w:rsid w:val="00787261"/>
    <w:rsid w:val="00790038"/>
    <w:rsid w:val="007913A5"/>
    <w:rsid w:val="00791750"/>
    <w:rsid w:val="00792CBA"/>
    <w:rsid w:val="00793182"/>
    <w:rsid w:val="007933FA"/>
    <w:rsid w:val="0079360F"/>
    <w:rsid w:val="00793B0D"/>
    <w:rsid w:val="00794181"/>
    <w:rsid w:val="0079463E"/>
    <w:rsid w:val="007949E1"/>
    <w:rsid w:val="00794C45"/>
    <w:rsid w:val="0079656A"/>
    <w:rsid w:val="007967A2"/>
    <w:rsid w:val="007A0504"/>
    <w:rsid w:val="007A0D0D"/>
    <w:rsid w:val="007A1240"/>
    <w:rsid w:val="007A3466"/>
    <w:rsid w:val="007A3574"/>
    <w:rsid w:val="007A5069"/>
    <w:rsid w:val="007A6CE8"/>
    <w:rsid w:val="007B1EB8"/>
    <w:rsid w:val="007B25F7"/>
    <w:rsid w:val="007B2CBF"/>
    <w:rsid w:val="007B3764"/>
    <w:rsid w:val="007B3C3F"/>
    <w:rsid w:val="007B435B"/>
    <w:rsid w:val="007B4E94"/>
    <w:rsid w:val="007B51BB"/>
    <w:rsid w:val="007B5325"/>
    <w:rsid w:val="007B6912"/>
    <w:rsid w:val="007B73D4"/>
    <w:rsid w:val="007C0822"/>
    <w:rsid w:val="007C0987"/>
    <w:rsid w:val="007C0AC8"/>
    <w:rsid w:val="007C14E9"/>
    <w:rsid w:val="007C2B69"/>
    <w:rsid w:val="007C4B06"/>
    <w:rsid w:val="007C4B57"/>
    <w:rsid w:val="007C6344"/>
    <w:rsid w:val="007C73F0"/>
    <w:rsid w:val="007C79FF"/>
    <w:rsid w:val="007C7B87"/>
    <w:rsid w:val="007C7DFB"/>
    <w:rsid w:val="007D0043"/>
    <w:rsid w:val="007D073E"/>
    <w:rsid w:val="007D14F1"/>
    <w:rsid w:val="007D2D6D"/>
    <w:rsid w:val="007D392B"/>
    <w:rsid w:val="007D40F5"/>
    <w:rsid w:val="007D582B"/>
    <w:rsid w:val="007D5D62"/>
    <w:rsid w:val="007D69AA"/>
    <w:rsid w:val="007D7584"/>
    <w:rsid w:val="007E04CC"/>
    <w:rsid w:val="007E080C"/>
    <w:rsid w:val="007E1865"/>
    <w:rsid w:val="007E30CB"/>
    <w:rsid w:val="007E3510"/>
    <w:rsid w:val="007E355E"/>
    <w:rsid w:val="007E4923"/>
    <w:rsid w:val="007E4D2B"/>
    <w:rsid w:val="007E58FD"/>
    <w:rsid w:val="007E6A28"/>
    <w:rsid w:val="007E7E51"/>
    <w:rsid w:val="007E7F5E"/>
    <w:rsid w:val="007F1496"/>
    <w:rsid w:val="007F1BAA"/>
    <w:rsid w:val="007F2256"/>
    <w:rsid w:val="007F2B74"/>
    <w:rsid w:val="007F3E5F"/>
    <w:rsid w:val="007F4448"/>
    <w:rsid w:val="007F6425"/>
    <w:rsid w:val="007F64E7"/>
    <w:rsid w:val="007F696A"/>
    <w:rsid w:val="007F74FC"/>
    <w:rsid w:val="00802A04"/>
    <w:rsid w:val="00802AEF"/>
    <w:rsid w:val="0080393E"/>
    <w:rsid w:val="00804003"/>
    <w:rsid w:val="00804E30"/>
    <w:rsid w:val="00804FB3"/>
    <w:rsid w:val="00807821"/>
    <w:rsid w:val="00807F25"/>
    <w:rsid w:val="008109B4"/>
    <w:rsid w:val="00811CEB"/>
    <w:rsid w:val="00813A9D"/>
    <w:rsid w:val="0081482D"/>
    <w:rsid w:val="008148D2"/>
    <w:rsid w:val="00814DE7"/>
    <w:rsid w:val="0081537F"/>
    <w:rsid w:val="00817FE9"/>
    <w:rsid w:val="00823755"/>
    <w:rsid w:val="008237F9"/>
    <w:rsid w:val="00824DF2"/>
    <w:rsid w:val="0082564F"/>
    <w:rsid w:val="0083028E"/>
    <w:rsid w:val="00830FB8"/>
    <w:rsid w:val="00830FD3"/>
    <w:rsid w:val="00831F88"/>
    <w:rsid w:val="0083327F"/>
    <w:rsid w:val="008337BE"/>
    <w:rsid w:val="00833C60"/>
    <w:rsid w:val="00833F3B"/>
    <w:rsid w:val="008342C3"/>
    <w:rsid w:val="00834B01"/>
    <w:rsid w:val="0083520C"/>
    <w:rsid w:val="00835C99"/>
    <w:rsid w:val="00835CD1"/>
    <w:rsid w:val="00836193"/>
    <w:rsid w:val="00837989"/>
    <w:rsid w:val="008400D8"/>
    <w:rsid w:val="008400D9"/>
    <w:rsid w:val="00842653"/>
    <w:rsid w:val="008438D1"/>
    <w:rsid w:val="00844B94"/>
    <w:rsid w:val="00845AA8"/>
    <w:rsid w:val="00845C66"/>
    <w:rsid w:val="00846CF3"/>
    <w:rsid w:val="008475DA"/>
    <w:rsid w:val="00850416"/>
    <w:rsid w:val="00852F4F"/>
    <w:rsid w:val="00853671"/>
    <w:rsid w:val="00854D9A"/>
    <w:rsid w:val="00854F5F"/>
    <w:rsid w:val="0085541E"/>
    <w:rsid w:val="008554E7"/>
    <w:rsid w:val="008569BC"/>
    <w:rsid w:val="00857401"/>
    <w:rsid w:val="00860D03"/>
    <w:rsid w:val="00860FC8"/>
    <w:rsid w:val="008615DD"/>
    <w:rsid w:val="008616CB"/>
    <w:rsid w:val="00861768"/>
    <w:rsid w:val="0086382D"/>
    <w:rsid w:val="00863B82"/>
    <w:rsid w:val="00864389"/>
    <w:rsid w:val="00866CD0"/>
    <w:rsid w:val="00867042"/>
    <w:rsid w:val="008676C5"/>
    <w:rsid w:val="0087068B"/>
    <w:rsid w:val="008727CE"/>
    <w:rsid w:val="00873226"/>
    <w:rsid w:val="00873383"/>
    <w:rsid w:val="00873F15"/>
    <w:rsid w:val="00874154"/>
    <w:rsid w:val="0087464F"/>
    <w:rsid w:val="0087491D"/>
    <w:rsid w:val="00874D7B"/>
    <w:rsid w:val="00875003"/>
    <w:rsid w:val="00875331"/>
    <w:rsid w:val="00875A52"/>
    <w:rsid w:val="0088049B"/>
    <w:rsid w:val="008806C5"/>
    <w:rsid w:val="00882B07"/>
    <w:rsid w:val="00882EE8"/>
    <w:rsid w:val="0088368E"/>
    <w:rsid w:val="00886885"/>
    <w:rsid w:val="008905F0"/>
    <w:rsid w:val="008931E4"/>
    <w:rsid w:val="008939C7"/>
    <w:rsid w:val="00893EBD"/>
    <w:rsid w:val="00893F1E"/>
    <w:rsid w:val="0089442D"/>
    <w:rsid w:val="00894C2D"/>
    <w:rsid w:val="00895BC5"/>
    <w:rsid w:val="0089725A"/>
    <w:rsid w:val="008A255B"/>
    <w:rsid w:val="008A2D84"/>
    <w:rsid w:val="008A36FD"/>
    <w:rsid w:val="008A3B95"/>
    <w:rsid w:val="008A46FF"/>
    <w:rsid w:val="008A5937"/>
    <w:rsid w:val="008A593D"/>
    <w:rsid w:val="008A5C1F"/>
    <w:rsid w:val="008A63A4"/>
    <w:rsid w:val="008A642B"/>
    <w:rsid w:val="008A73C6"/>
    <w:rsid w:val="008A7FFB"/>
    <w:rsid w:val="008B0F55"/>
    <w:rsid w:val="008B33CE"/>
    <w:rsid w:val="008B33F9"/>
    <w:rsid w:val="008B4822"/>
    <w:rsid w:val="008B5BE7"/>
    <w:rsid w:val="008C00E6"/>
    <w:rsid w:val="008C0355"/>
    <w:rsid w:val="008C07D7"/>
    <w:rsid w:val="008C0FEC"/>
    <w:rsid w:val="008C1D66"/>
    <w:rsid w:val="008C21D7"/>
    <w:rsid w:val="008C2CDB"/>
    <w:rsid w:val="008C2DD6"/>
    <w:rsid w:val="008C2E0E"/>
    <w:rsid w:val="008C2E0F"/>
    <w:rsid w:val="008C4AAD"/>
    <w:rsid w:val="008C4E22"/>
    <w:rsid w:val="008C6633"/>
    <w:rsid w:val="008D1B8D"/>
    <w:rsid w:val="008D3F86"/>
    <w:rsid w:val="008D4795"/>
    <w:rsid w:val="008D4B90"/>
    <w:rsid w:val="008D5C69"/>
    <w:rsid w:val="008D5D7D"/>
    <w:rsid w:val="008D6178"/>
    <w:rsid w:val="008D6D39"/>
    <w:rsid w:val="008D6DA0"/>
    <w:rsid w:val="008D7A88"/>
    <w:rsid w:val="008E00C5"/>
    <w:rsid w:val="008E08F9"/>
    <w:rsid w:val="008E4095"/>
    <w:rsid w:val="008E4986"/>
    <w:rsid w:val="008E498B"/>
    <w:rsid w:val="008E545F"/>
    <w:rsid w:val="008E54E9"/>
    <w:rsid w:val="008E59F3"/>
    <w:rsid w:val="008E77D2"/>
    <w:rsid w:val="008F06FC"/>
    <w:rsid w:val="008F07D0"/>
    <w:rsid w:val="008F0ED5"/>
    <w:rsid w:val="008F1A24"/>
    <w:rsid w:val="008F5A18"/>
    <w:rsid w:val="008F6869"/>
    <w:rsid w:val="008F79E1"/>
    <w:rsid w:val="0090023B"/>
    <w:rsid w:val="00901512"/>
    <w:rsid w:val="00902214"/>
    <w:rsid w:val="00902C17"/>
    <w:rsid w:val="00902F68"/>
    <w:rsid w:val="00903E7A"/>
    <w:rsid w:val="00904BF0"/>
    <w:rsid w:val="00905C53"/>
    <w:rsid w:val="00907EA5"/>
    <w:rsid w:val="00912688"/>
    <w:rsid w:val="00912E04"/>
    <w:rsid w:val="0091374E"/>
    <w:rsid w:val="00915241"/>
    <w:rsid w:val="00915501"/>
    <w:rsid w:val="00916088"/>
    <w:rsid w:val="0092004D"/>
    <w:rsid w:val="00920F53"/>
    <w:rsid w:val="00921AFA"/>
    <w:rsid w:val="0092570B"/>
    <w:rsid w:val="00925DFA"/>
    <w:rsid w:val="00927E05"/>
    <w:rsid w:val="00930474"/>
    <w:rsid w:val="00930CDB"/>
    <w:rsid w:val="00930DD4"/>
    <w:rsid w:val="0093105A"/>
    <w:rsid w:val="00931185"/>
    <w:rsid w:val="0093155F"/>
    <w:rsid w:val="00931A83"/>
    <w:rsid w:val="00931D5E"/>
    <w:rsid w:val="00932C01"/>
    <w:rsid w:val="00934AB5"/>
    <w:rsid w:val="00934B16"/>
    <w:rsid w:val="00936A22"/>
    <w:rsid w:val="009418EB"/>
    <w:rsid w:val="009424A4"/>
    <w:rsid w:val="00942840"/>
    <w:rsid w:val="00942AF1"/>
    <w:rsid w:val="00943763"/>
    <w:rsid w:val="00945684"/>
    <w:rsid w:val="00947420"/>
    <w:rsid w:val="00950B78"/>
    <w:rsid w:val="00955076"/>
    <w:rsid w:val="00955848"/>
    <w:rsid w:val="009568A3"/>
    <w:rsid w:val="00956CBE"/>
    <w:rsid w:val="00957405"/>
    <w:rsid w:val="009623BF"/>
    <w:rsid w:val="00963165"/>
    <w:rsid w:val="009650C4"/>
    <w:rsid w:val="00965126"/>
    <w:rsid w:val="00965A48"/>
    <w:rsid w:val="00966EA5"/>
    <w:rsid w:val="009672CD"/>
    <w:rsid w:val="009676CF"/>
    <w:rsid w:val="00974690"/>
    <w:rsid w:val="00975433"/>
    <w:rsid w:val="009755D2"/>
    <w:rsid w:val="009756DB"/>
    <w:rsid w:val="00977BA8"/>
    <w:rsid w:val="009806F7"/>
    <w:rsid w:val="00980CC9"/>
    <w:rsid w:val="00985445"/>
    <w:rsid w:val="00985712"/>
    <w:rsid w:val="00987E05"/>
    <w:rsid w:val="00987F04"/>
    <w:rsid w:val="0099017B"/>
    <w:rsid w:val="0099049C"/>
    <w:rsid w:val="00991DCB"/>
    <w:rsid w:val="00995492"/>
    <w:rsid w:val="00995932"/>
    <w:rsid w:val="009964F4"/>
    <w:rsid w:val="00996511"/>
    <w:rsid w:val="009965D2"/>
    <w:rsid w:val="00996A73"/>
    <w:rsid w:val="00997BD9"/>
    <w:rsid w:val="009A04D2"/>
    <w:rsid w:val="009A3CF3"/>
    <w:rsid w:val="009A4069"/>
    <w:rsid w:val="009A438B"/>
    <w:rsid w:val="009A46BE"/>
    <w:rsid w:val="009A4BEF"/>
    <w:rsid w:val="009A5AAB"/>
    <w:rsid w:val="009A5FB7"/>
    <w:rsid w:val="009A66C6"/>
    <w:rsid w:val="009A6B40"/>
    <w:rsid w:val="009A7D10"/>
    <w:rsid w:val="009B03E6"/>
    <w:rsid w:val="009B0A40"/>
    <w:rsid w:val="009B2C4D"/>
    <w:rsid w:val="009B51CD"/>
    <w:rsid w:val="009B6FD8"/>
    <w:rsid w:val="009B7598"/>
    <w:rsid w:val="009C12AF"/>
    <w:rsid w:val="009C4796"/>
    <w:rsid w:val="009C5A3B"/>
    <w:rsid w:val="009C65B8"/>
    <w:rsid w:val="009D06FE"/>
    <w:rsid w:val="009D2E2F"/>
    <w:rsid w:val="009D3657"/>
    <w:rsid w:val="009D62C4"/>
    <w:rsid w:val="009D6444"/>
    <w:rsid w:val="009D65AE"/>
    <w:rsid w:val="009D6BE5"/>
    <w:rsid w:val="009E04CB"/>
    <w:rsid w:val="009E1BCF"/>
    <w:rsid w:val="009E3768"/>
    <w:rsid w:val="009E3DDD"/>
    <w:rsid w:val="009E5B92"/>
    <w:rsid w:val="009E5EF7"/>
    <w:rsid w:val="009E6E23"/>
    <w:rsid w:val="009E73CE"/>
    <w:rsid w:val="009E7E5E"/>
    <w:rsid w:val="009F0C20"/>
    <w:rsid w:val="009F0E84"/>
    <w:rsid w:val="009F2F49"/>
    <w:rsid w:val="009F35A0"/>
    <w:rsid w:val="009F3D2B"/>
    <w:rsid w:val="009F3E97"/>
    <w:rsid w:val="009F3FB3"/>
    <w:rsid w:val="009F597B"/>
    <w:rsid w:val="009F5A94"/>
    <w:rsid w:val="009F6598"/>
    <w:rsid w:val="009F6B19"/>
    <w:rsid w:val="009F6D76"/>
    <w:rsid w:val="00A008D2"/>
    <w:rsid w:val="00A00F95"/>
    <w:rsid w:val="00A02143"/>
    <w:rsid w:val="00A04246"/>
    <w:rsid w:val="00A0522C"/>
    <w:rsid w:val="00A06083"/>
    <w:rsid w:val="00A102E6"/>
    <w:rsid w:val="00A14CCC"/>
    <w:rsid w:val="00A15F6A"/>
    <w:rsid w:val="00A16F3D"/>
    <w:rsid w:val="00A17B5B"/>
    <w:rsid w:val="00A202FF"/>
    <w:rsid w:val="00A2170E"/>
    <w:rsid w:val="00A2314B"/>
    <w:rsid w:val="00A23F20"/>
    <w:rsid w:val="00A246C8"/>
    <w:rsid w:val="00A2478A"/>
    <w:rsid w:val="00A24AEE"/>
    <w:rsid w:val="00A25065"/>
    <w:rsid w:val="00A2560E"/>
    <w:rsid w:val="00A25958"/>
    <w:rsid w:val="00A26A8E"/>
    <w:rsid w:val="00A26BCC"/>
    <w:rsid w:val="00A30381"/>
    <w:rsid w:val="00A31EC9"/>
    <w:rsid w:val="00A322E1"/>
    <w:rsid w:val="00A32329"/>
    <w:rsid w:val="00A3363B"/>
    <w:rsid w:val="00A344BB"/>
    <w:rsid w:val="00A34BC1"/>
    <w:rsid w:val="00A3521C"/>
    <w:rsid w:val="00A36B68"/>
    <w:rsid w:val="00A37C45"/>
    <w:rsid w:val="00A37C8F"/>
    <w:rsid w:val="00A4123D"/>
    <w:rsid w:val="00A41A69"/>
    <w:rsid w:val="00A41C8A"/>
    <w:rsid w:val="00A431DB"/>
    <w:rsid w:val="00A447A1"/>
    <w:rsid w:val="00A44890"/>
    <w:rsid w:val="00A4559C"/>
    <w:rsid w:val="00A46EA8"/>
    <w:rsid w:val="00A476A7"/>
    <w:rsid w:val="00A51161"/>
    <w:rsid w:val="00A51898"/>
    <w:rsid w:val="00A520CD"/>
    <w:rsid w:val="00A52CFC"/>
    <w:rsid w:val="00A5436A"/>
    <w:rsid w:val="00A54647"/>
    <w:rsid w:val="00A54A7B"/>
    <w:rsid w:val="00A55A4E"/>
    <w:rsid w:val="00A5608B"/>
    <w:rsid w:val="00A56BFC"/>
    <w:rsid w:val="00A56C57"/>
    <w:rsid w:val="00A5745B"/>
    <w:rsid w:val="00A6470C"/>
    <w:rsid w:val="00A64AE0"/>
    <w:rsid w:val="00A65F73"/>
    <w:rsid w:val="00A6685B"/>
    <w:rsid w:val="00A66B46"/>
    <w:rsid w:val="00A72ED5"/>
    <w:rsid w:val="00A74395"/>
    <w:rsid w:val="00A74BE3"/>
    <w:rsid w:val="00A753B3"/>
    <w:rsid w:val="00A767C6"/>
    <w:rsid w:val="00A76FA8"/>
    <w:rsid w:val="00A802E1"/>
    <w:rsid w:val="00A81B08"/>
    <w:rsid w:val="00A81C91"/>
    <w:rsid w:val="00A82CD5"/>
    <w:rsid w:val="00A84021"/>
    <w:rsid w:val="00A84A44"/>
    <w:rsid w:val="00A8543F"/>
    <w:rsid w:val="00A861EC"/>
    <w:rsid w:val="00A86F15"/>
    <w:rsid w:val="00A8724E"/>
    <w:rsid w:val="00A90259"/>
    <w:rsid w:val="00A908C1"/>
    <w:rsid w:val="00A91885"/>
    <w:rsid w:val="00A937EF"/>
    <w:rsid w:val="00A97D4F"/>
    <w:rsid w:val="00AA079A"/>
    <w:rsid w:val="00AA141F"/>
    <w:rsid w:val="00AA1CC8"/>
    <w:rsid w:val="00AA5C98"/>
    <w:rsid w:val="00AA6260"/>
    <w:rsid w:val="00AA6C0E"/>
    <w:rsid w:val="00AA6D1C"/>
    <w:rsid w:val="00AA6FEC"/>
    <w:rsid w:val="00AB0D04"/>
    <w:rsid w:val="00AB3179"/>
    <w:rsid w:val="00AB47EE"/>
    <w:rsid w:val="00AB5C5B"/>
    <w:rsid w:val="00AB5CCB"/>
    <w:rsid w:val="00AB6872"/>
    <w:rsid w:val="00AB7B9A"/>
    <w:rsid w:val="00AB7EFD"/>
    <w:rsid w:val="00AC129B"/>
    <w:rsid w:val="00AC12CD"/>
    <w:rsid w:val="00AC17A0"/>
    <w:rsid w:val="00AC1FBC"/>
    <w:rsid w:val="00AC2C85"/>
    <w:rsid w:val="00AC3712"/>
    <w:rsid w:val="00AC3905"/>
    <w:rsid w:val="00AC3E08"/>
    <w:rsid w:val="00AD01F6"/>
    <w:rsid w:val="00AD05CE"/>
    <w:rsid w:val="00AD0BAA"/>
    <w:rsid w:val="00AD106F"/>
    <w:rsid w:val="00AD17E5"/>
    <w:rsid w:val="00AD1A37"/>
    <w:rsid w:val="00AD1D31"/>
    <w:rsid w:val="00AD25ED"/>
    <w:rsid w:val="00AD388E"/>
    <w:rsid w:val="00AD43B5"/>
    <w:rsid w:val="00AD7979"/>
    <w:rsid w:val="00AE1016"/>
    <w:rsid w:val="00AE695E"/>
    <w:rsid w:val="00AE71C8"/>
    <w:rsid w:val="00AE7FBE"/>
    <w:rsid w:val="00AF034E"/>
    <w:rsid w:val="00AF07CC"/>
    <w:rsid w:val="00AF102B"/>
    <w:rsid w:val="00AF11F5"/>
    <w:rsid w:val="00AF1C42"/>
    <w:rsid w:val="00AF21DB"/>
    <w:rsid w:val="00AF3B66"/>
    <w:rsid w:val="00AF658C"/>
    <w:rsid w:val="00AF6AD8"/>
    <w:rsid w:val="00AF731F"/>
    <w:rsid w:val="00B009E8"/>
    <w:rsid w:val="00B02203"/>
    <w:rsid w:val="00B024DF"/>
    <w:rsid w:val="00B03152"/>
    <w:rsid w:val="00B04699"/>
    <w:rsid w:val="00B05513"/>
    <w:rsid w:val="00B06ADB"/>
    <w:rsid w:val="00B06E7B"/>
    <w:rsid w:val="00B1167D"/>
    <w:rsid w:val="00B12C9E"/>
    <w:rsid w:val="00B143B6"/>
    <w:rsid w:val="00B1597A"/>
    <w:rsid w:val="00B1726A"/>
    <w:rsid w:val="00B227C6"/>
    <w:rsid w:val="00B23600"/>
    <w:rsid w:val="00B23B24"/>
    <w:rsid w:val="00B244EF"/>
    <w:rsid w:val="00B25DCD"/>
    <w:rsid w:val="00B2641A"/>
    <w:rsid w:val="00B27290"/>
    <w:rsid w:val="00B27566"/>
    <w:rsid w:val="00B276B1"/>
    <w:rsid w:val="00B30DA4"/>
    <w:rsid w:val="00B31713"/>
    <w:rsid w:val="00B34D93"/>
    <w:rsid w:val="00B34FB2"/>
    <w:rsid w:val="00B35E8F"/>
    <w:rsid w:val="00B35F72"/>
    <w:rsid w:val="00B36A2E"/>
    <w:rsid w:val="00B3737F"/>
    <w:rsid w:val="00B37DAF"/>
    <w:rsid w:val="00B4008F"/>
    <w:rsid w:val="00B41B56"/>
    <w:rsid w:val="00B42AC0"/>
    <w:rsid w:val="00B42BE7"/>
    <w:rsid w:val="00B42C64"/>
    <w:rsid w:val="00B42E95"/>
    <w:rsid w:val="00B43579"/>
    <w:rsid w:val="00B43A36"/>
    <w:rsid w:val="00B445E9"/>
    <w:rsid w:val="00B44A35"/>
    <w:rsid w:val="00B471EF"/>
    <w:rsid w:val="00B4781B"/>
    <w:rsid w:val="00B50FD4"/>
    <w:rsid w:val="00B51427"/>
    <w:rsid w:val="00B51529"/>
    <w:rsid w:val="00B52E34"/>
    <w:rsid w:val="00B55456"/>
    <w:rsid w:val="00B55533"/>
    <w:rsid w:val="00B55B48"/>
    <w:rsid w:val="00B611B6"/>
    <w:rsid w:val="00B62F02"/>
    <w:rsid w:val="00B644D3"/>
    <w:rsid w:val="00B64B2D"/>
    <w:rsid w:val="00B65001"/>
    <w:rsid w:val="00B6564F"/>
    <w:rsid w:val="00B672D9"/>
    <w:rsid w:val="00B6772A"/>
    <w:rsid w:val="00B679C4"/>
    <w:rsid w:val="00B67DF0"/>
    <w:rsid w:val="00B714B3"/>
    <w:rsid w:val="00B71F6F"/>
    <w:rsid w:val="00B71F83"/>
    <w:rsid w:val="00B72021"/>
    <w:rsid w:val="00B721FA"/>
    <w:rsid w:val="00B7266D"/>
    <w:rsid w:val="00B7443C"/>
    <w:rsid w:val="00B74D59"/>
    <w:rsid w:val="00B813B9"/>
    <w:rsid w:val="00B81AA3"/>
    <w:rsid w:val="00B82A38"/>
    <w:rsid w:val="00B82C98"/>
    <w:rsid w:val="00B83127"/>
    <w:rsid w:val="00B843DE"/>
    <w:rsid w:val="00B844E6"/>
    <w:rsid w:val="00B84732"/>
    <w:rsid w:val="00B8567E"/>
    <w:rsid w:val="00B85F5A"/>
    <w:rsid w:val="00B8600C"/>
    <w:rsid w:val="00B86750"/>
    <w:rsid w:val="00B871D3"/>
    <w:rsid w:val="00B900BF"/>
    <w:rsid w:val="00B9073B"/>
    <w:rsid w:val="00B91B29"/>
    <w:rsid w:val="00B923D1"/>
    <w:rsid w:val="00B94DBA"/>
    <w:rsid w:val="00B94DDE"/>
    <w:rsid w:val="00B956BF"/>
    <w:rsid w:val="00B95C25"/>
    <w:rsid w:val="00B9648C"/>
    <w:rsid w:val="00BA06E8"/>
    <w:rsid w:val="00BA1A9C"/>
    <w:rsid w:val="00BA5653"/>
    <w:rsid w:val="00BA61A7"/>
    <w:rsid w:val="00BA6AF7"/>
    <w:rsid w:val="00BA7519"/>
    <w:rsid w:val="00BA7C9F"/>
    <w:rsid w:val="00BA7F20"/>
    <w:rsid w:val="00BB25FC"/>
    <w:rsid w:val="00BB3D05"/>
    <w:rsid w:val="00BB40E8"/>
    <w:rsid w:val="00BB6CF6"/>
    <w:rsid w:val="00BC0ACB"/>
    <w:rsid w:val="00BC26B4"/>
    <w:rsid w:val="00BC3D53"/>
    <w:rsid w:val="00BC4060"/>
    <w:rsid w:val="00BC51B0"/>
    <w:rsid w:val="00BC52FC"/>
    <w:rsid w:val="00BC633E"/>
    <w:rsid w:val="00BC6DC1"/>
    <w:rsid w:val="00BC73A0"/>
    <w:rsid w:val="00BD1B40"/>
    <w:rsid w:val="00BD39A0"/>
    <w:rsid w:val="00BD4B11"/>
    <w:rsid w:val="00BD4F5B"/>
    <w:rsid w:val="00BD5D36"/>
    <w:rsid w:val="00BD65C7"/>
    <w:rsid w:val="00BD67C0"/>
    <w:rsid w:val="00BD7082"/>
    <w:rsid w:val="00BD720F"/>
    <w:rsid w:val="00BD7E29"/>
    <w:rsid w:val="00BE0795"/>
    <w:rsid w:val="00BE2BB2"/>
    <w:rsid w:val="00BE378C"/>
    <w:rsid w:val="00BE4E25"/>
    <w:rsid w:val="00BE63A0"/>
    <w:rsid w:val="00BE6EA1"/>
    <w:rsid w:val="00BE6F49"/>
    <w:rsid w:val="00BE753B"/>
    <w:rsid w:val="00BE7576"/>
    <w:rsid w:val="00BF0CB7"/>
    <w:rsid w:val="00BF0E7E"/>
    <w:rsid w:val="00BF2207"/>
    <w:rsid w:val="00BF27DE"/>
    <w:rsid w:val="00BF2A0A"/>
    <w:rsid w:val="00BF360C"/>
    <w:rsid w:val="00BF3DDF"/>
    <w:rsid w:val="00BF4360"/>
    <w:rsid w:val="00BF5169"/>
    <w:rsid w:val="00BF5285"/>
    <w:rsid w:val="00BF5410"/>
    <w:rsid w:val="00BF7C2A"/>
    <w:rsid w:val="00C017CC"/>
    <w:rsid w:val="00C032B6"/>
    <w:rsid w:val="00C03CAE"/>
    <w:rsid w:val="00C0488B"/>
    <w:rsid w:val="00C0797B"/>
    <w:rsid w:val="00C07B0E"/>
    <w:rsid w:val="00C07BB9"/>
    <w:rsid w:val="00C07F3B"/>
    <w:rsid w:val="00C10883"/>
    <w:rsid w:val="00C113AD"/>
    <w:rsid w:val="00C11E78"/>
    <w:rsid w:val="00C13683"/>
    <w:rsid w:val="00C14582"/>
    <w:rsid w:val="00C16754"/>
    <w:rsid w:val="00C16995"/>
    <w:rsid w:val="00C175D6"/>
    <w:rsid w:val="00C20634"/>
    <w:rsid w:val="00C20C77"/>
    <w:rsid w:val="00C22122"/>
    <w:rsid w:val="00C23BC7"/>
    <w:rsid w:val="00C2536D"/>
    <w:rsid w:val="00C25670"/>
    <w:rsid w:val="00C27FF1"/>
    <w:rsid w:val="00C35388"/>
    <w:rsid w:val="00C3591C"/>
    <w:rsid w:val="00C35B2A"/>
    <w:rsid w:val="00C3745F"/>
    <w:rsid w:val="00C3791D"/>
    <w:rsid w:val="00C37B50"/>
    <w:rsid w:val="00C4043A"/>
    <w:rsid w:val="00C409E6"/>
    <w:rsid w:val="00C44158"/>
    <w:rsid w:val="00C4451A"/>
    <w:rsid w:val="00C473F4"/>
    <w:rsid w:val="00C50054"/>
    <w:rsid w:val="00C506AE"/>
    <w:rsid w:val="00C5081C"/>
    <w:rsid w:val="00C52291"/>
    <w:rsid w:val="00C524A0"/>
    <w:rsid w:val="00C52CA0"/>
    <w:rsid w:val="00C53CDA"/>
    <w:rsid w:val="00C53FEC"/>
    <w:rsid w:val="00C55FD6"/>
    <w:rsid w:val="00C5616C"/>
    <w:rsid w:val="00C56CE8"/>
    <w:rsid w:val="00C56DD4"/>
    <w:rsid w:val="00C570C2"/>
    <w:rsid w:val="00C576D9"/>
    <w:rsid w:val="00C600BE"/>
    <w:rsid w:val="00C60843"/>
    <w:rsid w:val="00C60B65"/>
    <w:rsid w:val="00C61A5A"/>
    <w:rsid w:val="00C61C4A"/>
    <w:rsid w:val="00C62EDE"/>
    <w:rsid w:val="00C631EE"/>
    <w:rsid w:val="00C640F5"/>
    <w:rsid w:val="00C64811"/>
    <w:rsid w:val="00C66B78"/>
    <w:rsid w:val="00C6741F"/>
    <w:rsid w:val="00C70386"/>
    <w:rsid w:val="00C724BA"/>
    <w:rsid w:val="00C72FC1"/>
    <w:rsid w:val="00C73865"/>
    <w:rsid w:val="00C75B1F"/>
    <w:rsid w:val="00C75B91"/>
    <w:rsid w:val="00C7623F"/>
    <w:rsid w:val="00C762FF"/>
    <w:rsid w:val="00C7710E"/>
    <w:rsid w:val="00C77785"/>
    <w:rsid w:val="00C7788D"/>
    <w:rsid w:val="00C80F45"/>
    <w:rsid w:val="00C848CB"/>
    <w:rsid w:val="00C8658F"/>
    <w:rsid w:val="00C8799E"/>
    <w:rsid w:val="00C916C8"/>
    <w:rsid w:val="00C941E4"/>
    <w:rsid w:val="00C947C3"/>
    <w:rsid w:val="00C960A1"/>
    <w:rsid w:val="00C961AC"/>
    <w:rsid w:val="00C964FC"/>
    <w:rsid w:val="00C97A6D"/>
    <w:rsid w:val="00CA04E0"/>
    <w:rsid w:val="00CA0C47"/>
    <w:rsid w:val="00CA17CC"/>
    <w:rsid w:val="00CA1BB7"/>
    <w:rsid w:val="00CA2327"/>
    <w:rsid w:val="00CA2F49"/>
    <w:rsid w:val="00CA32D2"/>
    <w:rsid w:val="00CA55C8"/>
    <w:rsid w:val="00CA56AB"/>
    <w:rsid w:val="00CA6A7F"/>
    <w:rsid w:val="00CB0AA6"/>
    <w:rsid w:val="00CB1088"/>
    <w:rsid w:val="00CB2081"/>
    <w:rsid w:val="00CB315D"/>
    <w:rsid w:val="00CB3299"/>
    <w:rsid w:val="00CB3C27"/>
    <w:rsid w:val="00CB3C96"/>
    <w:rsid w:val="00CB49AF"/>
    <w:rsid w:val="00CB5670"/>
    <w:rsid w:val="00CB6359"/>
    <w:rsid w:val="00CB638B"/>
    <w:rsid w:val="00CB6982"/>
    <w:rsid w:val="00CB6E85"/>
    <w:rsid w:val="00CB6EF6"/>
    <w:rsid w:val="00CB70D2"/>
    <w:rsid w:val="00CB798C"/>
    <w:rsid w:val="00CC1BA1"/>
    <w:rsid w:val="00CC1D06"/>
    <w:rsid w:val="00CC223A"/>
    <w:rsid w:val="00CC25BF"/>
    <w:rsid w:val="00CC2654"/>
    <w:rsid w:val="00CC2658"/>
    <w:rsid w:val="00CC4896"/>
    <w:rsid w:val="00CC596E"/>
    <w:rsid w:val="00CC6E6C"/>
    <w:rsid w:val="00CC70CE"/>
    <w:rsid w:val="00CD02AF"/>
    <w:rsid w:val="00CD0B05"/>
    <w:rsid w:val="00CD1768"/>
    <w:rsid w:val="00CD1CE0"/>
    <w:rsid w:val="00CD265A"/>
    <w:rsid w:val="00CD29D6"/>
    <w:rsid w:val="00CD34FC"/>
    <w:rsid w:val="00CD44FB"/>
    <w:rsid w:val="00CD462D"/>
    <w:rsid w:val="00CD7B64"/>
    <w:rsid w:val="00CE0619"/>
    <w:rsid w:val="00CE1503"/>
    <w:rsid w:val="00CE15AD"/>
    <w:rsid w:val="00CE17D2"/>
    <w:rsid w:val="00CE1A78"/>
    <w:rsid w:val="00CE31D0"/>
    <w:rsid w:val="00CE324C"/>
    <w:rsid w:val="00CE3B55"/>
    <w:rsid w:val="00CE4044"/>
    <w:rsid w:val="00CE5FD3"/>
    <w:rsid w:val="00CE74F0"/>
    <w:rsid w:val="00CF2520"/>
    <w:rsid w:val="00CF4919"/>
    <w:rsid w:val="00CF4B57"/>
    <w:rsid w:val="00CF5BD1"/>
    <w:rsid w:val="00CF5DCE"/>
    <w:rsid w:val="00CF71A2"/>
    <w:rsid w:val="00CF7659"/>
    <w:rsid w:val="00D01351"/>
    <w:rsid w:val="00D01E09"/>
    <w:rsid w:val="00D039D9"/>
    <w:rsid w:val="00D03A60"/>
    <w:rsid w:val="00D03FF3"/>
    <w:rsid w:val="00D051F2"/>
    <w:rsid w:val="00D0581A"/>
    <w:rsid w:val="00D06FE1"/>
    <w:rsid w:val="00D11006"/>
    <w:rsid w:val="00D11B10"/>
    <w:rsid w:val="00D11DDC"/>
    <w:rsid w:val="00D12520"/>
    <w:rsid w:val="00D12BA2"/>
    <w:rsid w:val="00D15A94"/>
    <w:rsid w:val="00D15EE2"/>
    <w:rsid w:val="00D16208"/>
    <w:rsid w:val="00D16BFD"/>
    <w:rsid w:val="00D2070F"/>
    <w:rsid w:val="00D20833"/>
    <w:rsid w:val="00D212F4"/>
    <w:rsid w:val="00D21641"/>
    <w:rsid w:val="00D21F58"/>
    <w:rsid w:val="00D22D3A"/>
    <w:rsid w:val="00D230A1"/>
    <w:rsid w:val="00D231C6"/>
    <w:rsid w:val="00D2608D"/>
    <w:rsid w:val="00D269EF"/>
    <w:rsid w:val="00D26E70"/>
    <w:rsid w:val="00D32867"/>
    <w:rsid w:val="00D337A0"/>
    <w:rsid w:val="00D35C2D"/>
    <w:rsid w:val="00D36360"/>
    <w:rsid w:val="00D37649"/>
    <w:rsid w:val="00D3782D"/>
    <w:rsid w:val="00D40762"/>
    <w:rsid w:val="00D40836"/>
    <w:rsid w:val="00D42313"/>
    <w:rsid w:val="00D42437"/>
    <w:rsid w:val="00D42D82"/>
    <w:rsid w:val="00D4442E"/>
    <w:rsid w:val="00D45297"/>
    <w:rsid w:val="00D46729"/>
    <w:rsid w:val="00D46CF7"/>
    <w:rsid w:val="00D46FA6"/>
    <w:rsid w:val="00D50902"/>
    <w:rsid w:val="00D514FD"/>
    <w:rsid w:val="00D5197A"/>
    <w:rsid w:val="00D52F97"/>
    <w:rsid w:val="00D5419D"/>
    <w:rsid w:val="00D54992"/>
    <w:rsid w:val="00D54AA9"/>
    <w:rsid w:val="00D54FD3"/>
    <w:rsid w:val="00D557B7"/>
    <w:rsid w:val="00D55902"/>
    <w:rsid w:val="00D573E1"/>
    <w:rsid w:val="00D612D0"/>
    <w:rsid w:val="00D626FB"/>
    <w:rsid w:val="00D62957"/>
    <w:rsid w:val="00D632BA"/>
    <w:rsid w:val="00D63FFE"/>
    <w:rsid w:val="00D659BF"/>
    <w:rsid w:val="00D67E19"/>
    <w:rsid w:val="00D72045"/>
    <w:rsid w:val="00D733B2"/>
    <w:rsid w:val="00D7380F"/>
    <w:rsid w:val="00D74002"/>
    <w:rsid w:val="00D7424B"/>
    <w:rsid w:val="00D74D50"/>
    <w:rsid w:val="00D755D9"/>
    <w:rsid w:val="00D769F5"/>
    <w:rsid w:val="00D76AE2"/>
    <w:rsid w:val="00D8077A"/>
    <w:rsid w:val="00D82E65"/>
    <w:rsid w:val="00D836BF"/>
    <w:rsid w:val="00D84B8C"/>
    <w:rsid w:val="00D84F65"/>
    <w:rsid w:val="00D85F71"/>
    <w:rsid w:val="00D862FD"/>
    <w:rsid w:val="00D86FCD"/>
    <w:rsid w:val="00D903CE"/>
    <w:rsid w:val="00D908FF"/>
    <w:rsid w:val="00D92B54"/>
    <w:rsid w:val="00D94C2F"/>
    <w:rsid w:val="00D94D62"/>
    <w:rsid w:val="00D955F3"/>
    <w:rsid w:val="00D956A2"/>
    <w:rsid w:val="00D968D8"/>
    <w:rsid w:val="00D96A26"/>
    <w:rsid w:val="00D9701D"/>
    <w:rsid w:val="00D971CD"/>
    <w:rsid w:val="00D977FF"/>
    <w:rsid w:val="00DA0976"/>
    <w:rsid w:val="00DA0FA0"/>
    <w:rsid w:val="00DA45B6"/>
    <w:rsid w:val="00DA45D4"/>
    <w:rsid w:val="00DA544E"/>
    <w:rsid w:val="00DA59C0"/>
    <w:rsid w:val="00DA623F"/>
    <w:rsid w:val="00DA7F07"/>
    <w:rsid w:val="00DB0309"/>
    <w:rsid w:val="00DB0543"/>
    <w:rsid w:val="00DB1046"/>
    <w:rsid w:val="00DB10A0"/>
    <w:rsid w:val="00DB129D"/>
    <w:rsid w:val="00DB20A7"/>
    <w:rsid w:val="00DB2174"/>
    <w:rsid w:val="00DB2312"/>
    <w:rsid w:val="00DB2BDE"/>
    <w:rsid w:val="00DB32C8"/>
    <w:rsid w:val="00DB34B6"/>
    <w:rsid w:val="00DB39D0"/>
    <w:rsid w:val="00DB4C93"/>
    <w:rsid w:val="00DB4E5A"/>
    <w:rsid w:val="00DB5AA2"/>
    <w:rsid w:val="00DB67C6"/>
    <w:rsid w:val="00DB7461"/>
    <w:rsid w:val="00DB7C13"/>
    <w:rsid w:val="00DC027A"/>
    <w:rsid w:val="00DC09A6"/>
    <w:rsid w:val="00DC1656"/>
    <w:rsid w:val="00DC1B92"/>
    <w:rsid w:val="00DC224B"/>
    <w:rsid w:val="00DC3B76"/>
    <w:rsid w:val="00DC4C2E"/>
    <w:rsid w:val="00DC4E2F"/>
    <w:rsid w:val="00DC58C7"/>
    <w:rsid w:val="00DC6918"/>
    <w:rsid w:val="00DC7279"/>
    <w:rsid w:val="00DC7CE3"/>
    <w:rsid w:val="00DD107D"/>
    <w:rsid w:val="00DD3AB1"/>
    <w:rsid w:val="00DD3E71"/>
    <w:rsid w:val="00DD48DD"/>
    <w:rsid w:val="00DD49F5"/>
    <w:rsid w:val="00DD559A"/>
    <w:rsid w:val="00DD610C"/>
    <w:rsid w:val="00DD6330"/>
    <w:rsid w:val="00DD6989"/>
    <w:rsid w:val="00DD7080"/>
    <w:rsid w:val="00DE3056"/>
    <w:rsid w:val="00DE499F"/>
    <w:rsid w:val="00DE4EE4"/>
    <w:rsid w:val="00DE6608"/>
    <w:rsid w:val="00DE7378"/>
    <w:rsid w:val="00DE7821"/>
    <w:rsid w:val="00DF0AD2"/>
    <w:rsid w:val="00DF1F1F"/>
    <w:rsid w:val="00DF2267"/>
    <w:rsid w:val="00DF29EF"/>
    <w:rsid w:val="00DF4070"/>
    <w:rsid w:val="00DF66B2"/>
    <w:rsid w:val="00DF692C"/>
    <w:rsid w:val="00DF6C0F"/>
    <w:rsid w:val="00E02228"/>
    <w:rsid w:val="00E0317C"/>
    <w:rsid w:val="00E03E0D"/>
    <w:rsid w:val="00E04C6A"/>
    <w:rsid w:val="00E0515A"/>
    <w:rsid w:val="00E05198"/>
    <w:rsid w:val="00E06985"/>
    <w:rsid w:val="00E10998"/>
    <w:rsid w:val="00E10C0A"/>
    <w:rsid w:val="00E13523"/>
    <w:rsid w:val="00E13AB1"/>
    <w:rsid w:val="00E14A3E"/>
    <w:rsid w:val="00E15241"/>
    <w:rsid w:val="00E15291"/>
    <w:rsid w:val="00E15E79"/>
    <w:rsid w:val="00E16907"/>
    <w:rsid w:val="00E21962"/>
    <w:rsid w:val="00E22E82"/>
    <w:rsid w:val="00E247B3"/>
    <w:rsid w:val="00E25F81"/>
    <w:rsid w:val="00E31050"/>
    <w:rsid w:val="00E32800"/>
    <w:rsid w:val="00E33CDF"/>
    <w:rsid w:val="00E33F6F"/>
    <w:rsid w:val="00E3512D"/>
    <w:rsid w:val="00E3524B"/>
    <w:rsid w:val="00E35262"/>
    <w:rsid w:val="00E37A82"/>
    <w:rsid w:val="00E40803"/>
    <w:rsid w:val="00E413FA"/>
    <w:rsid w:val="00E41CCE"/>
    <w:rsid w:val="00E41D52"/>
    <w:rsid w:val="00E434F3"/>
    <w:rsid w:val="00E43998"/>
    <w:rsid w:val="00E443F6"/>
    <w:rsid w:val="00E44F1D"/>
    <w:rsid w:val="00E45D13"/>
    <w:rsid w:val="00E46DA6"/>
    <w:rsid w:val="00E47162"/>
    <w:rsid w:val="00E51C6A"/>
    <w:rsid w:val="00E525AA"/>
    <w:rsid w:val="00E542F5"/>
    <w:rsid w:val="00E55001"/>
    <w:rsid w:val="00E55B79"/>
    <w:rsid w:val="00E573BE"/>
    <w:rsid w:val="00E57A75"/>
    <w:rsid w:val="00E61ABD"/>
    <w:rsid w:val="00E62DC4"/>
    <w:rsid w:val="00E62E7A"/>
    <w:rsid w:val="00E62FC3"/>
    <w:rsid w:val="00E6371D"/>
    <w:rsid w:val="00E648E1"/>
    <w:rsid w:val="00E64F17"/>
    <w:rsid w:val="00E65557"/>
    <w:rsid w:val="00E66E29"/>
    <w:rsid w:val="00E701A9"/>
    <w:rsid w:val="00E70233"/>
    <w:rsid w:val="00E70865"/>
    <w:rsid w:val="00E70DE0"/>
    <w:rsid w:val="00E71E14"/>
    <w:rsid w:val="00E72F88"/>
    <w:rsid w:val="00E73787"/>
    <w:rsid w:val="00E74BB1"/>
    <w:rsid w:val="00E7566A"/>
    <w:rsid w:val="00E7583D"/>
    <w:rsid w:val="00E75E4D"/>
    <w:rsid w:val="00E7670F"/>
    <w:rsid w:val="00E76D8A"/>
    <w:rsid w:val="00E7731E"/>
    <w:rsid w:val="00E84D6F"/>
    <w:rsid w:val="00E84DE5"/>
    <w:rsid w:val="00E84E18"/>
    <w:rsid w:val="00E84E20"/>
    <w:rsid w:val="00E86389"/>
    <w:rsid w:val="00E86412"/>
    <w:rsid w:val="00E90DD3"/>
    <w:rsid w:val="00E911E0"/>
    <w:rsid w:val="00E91246"/>
    <w:rsid w:val="00E91270"/>
    <w:rsid w:val="00E92548"/>
    <w:rsid w:val="00E93E69"/>
    <w:rsid w:val="00E9553D"/>
    <w:rsid w:val="00E960FF"/>
    <w:rsid w:val="00E971A1"/>
    <w:rsid w:val="00EA0189"/>
    <w:rsid w:val="00EA08E0"/>
    <w:rsid w:val="00EA1BC1"/>
    <w:rsid w:val="00EA3CF8"/>
    <w:rsid w:val="00EA6038"/>
    <w:rsid w:val="00EA6C14"/>
    <w:rsid w:val="00EA7D25"/>
    <w:rsid w:val="00EB05E7"/>
    <w:rsid w:val="00EB1150"/>
    <w:rsid w:val="00EB1209"/>
    <w:rsid w:val="00EB1E3E"/>
    <w:rsid w:val="00EB2FB2"/>
    <w:rsid w:val="00EB3FF7"/>
    <w:rsid w:val="00EB425A"/>
    <w:rsid w:val="00EB4878"/>
    <w:rsid w:val="00EB5649"/>
    <w:rsid w:val="00EB5921"/>
    <w:rsid w:val="00EB5C5D"/>
    <w:rsid w:val="00EB6228"/>
    <w:rsid w:val="00EB6CB8"/>
    <w:rsid w:val="00EB711E"/>
    <w:rsid w:val="00EC0176"/>
    <w:rsid w:val="00EC1B1A"/>
    <w:rsid w:val="00EC318A"/>
    <w:rsid w:val="00EC452A"/>
    <w:rsid w:val="00EC5435"/>
    <w:rsid w:val="00EC5B76"/>
    <w:rsid w:val="00EC5C89"/>
    <w:rsid w:val="00EC5ED7"/>
    <w:rsid w:val="00EC7723"/>
    <w:rsid w:val="00ED0F28"/>
    <w:rsid w:val="00ED1171"/>
    <w:rsid w:val="00ED206A"/>
    <w:rsid w:val="00ED2730"/>
    <w:rsid w:val="00ED5BD4"/>
    <w:rsid w:val="00ED650C"/>
    <w:rsid w:val="00ED6DA2"/>
    <w:rsid w:val="00ED72B0"/>
    <w:rsid w:val="00ED75B1"/>
    <w:rsid w:val="00ED794B"/>
    <w:rsid w:val="00EE3982"/>
    <w:rsid w:val="00EE3FDA"/>
    <w:rsid w:val="00EE3FFA"/>
    <w:rsid w:val="00EE49C1"/>
    <w:rsid w:val="00EE5073"/>
    <w:rsid w:val="00EE5941"/>
    <w:rsid w:val="00EE677E"/>
    <w:rsid w:val="00EE67DE"/>
    <w:rsid w:val="00EE72B1"/>
    <w:rsid w:val="00EE7454"/>
    <w:rsid w:val="00EF3066"/>
    <w:rsid w:val="00EF3080"/>
    <w:rsid w:val="00EF3986"/>
    <w:rsid w:val="00EF5806"/>
    <w:rsid w:val="00EF620C"/>
    <w:rsid w:val="00EF7B57"/>
    <w:rsid w:val="00EF7EDE"/>
    <w:rsid w:val="00F00828"/>
    <w:rsid w:val="00F00B98"/>
    <w:rsid w:val="00F0250F"/>
    <w:rsid w:val="00F02A8E"/>
    <w:rsid w:val="00F0319C"/>
    <w:rsid w:val="00F039CB"/>
    <w:rsid w:val="00F03BE6"/>
    <w:rsid w:val="00F041DA"/>
    <w:rsid w:val="00F0437F"/>
    <w:rsid w:val="00F0517C"/>
    <w:rsid w:val="00F07994"/>
    <w:rsid w:val="00F10FB0"/>
    <w:rsid w:val="00F12793"/>
    <w:rsid w:val="00F15A2E"/>
    <w:rsid w:val="00F15BA8"/>
    <w:rsid w:val="00F15CD2"/>
    <w:rsid w:val="00F160FF"/>
    <w:rsid w:val="00F16899"/>
    <w:rsid w:val="00F17929"/>
    <w:rsid w:val="00F20121"/>
    <w:rsid w:val="00F210DD"/>
    <w:rsid w:val="00F25948"/>
    <w:rsid w:val="00F25A45"/>
    <w:rsid w:val="00F26464"/>
    <w:rsid w:val="00F26485"/>
    <w:rsid w:val="00F26DD9"/>
    <w:rsid w:val="00F31699"/>
    <w:rsid w:val="00F317E8"/>
    <w:rsid w:val="00F338F8"/>
    <w:rsid w:val="00F33B66"/>
    <w:rsid w:val="00F34292"/>
    <w:rsid w:val="00F3436D"/>
    <w:rsid w:val="00F34FAD"/>
    <w:rsid w:val="00F4161E"/>
    <w:rsid w:val="00F41733"/>
    <w:rsid w:val="00F41A1A"/>
    <w:rsid w:val="00F41A3E"/>
    <w:rsid w:val="00F4336F"/>
    <w:rsid w:val="00F43F1C"/>
    <w:rsid w:val="00F44CFD"/>
    <w:rsid w:val="00F4530C"/>
    <w:rsid w:val="00F4562C"/>
    <w:rsid w:val="00F45F6E"/>
    <w:rsid w:val="00F4760B"/>
    <w:rsid w:val="00F47C83"/>
    <w:rsid w:val="00F50479"/>
    <w:rsid w:val="00F512D7"/>
    <w:rsid w:val="00F51848"/>
    <w:rsid w:val="00F5184F"/>
    <w:rsid w:val="00F549CF"/>
    <w:rsid w:val="00F554D3"/>
    <w:rsid w:val="00F569BA"/>
    <w:rsid w:val="00F56C61"/>
    <w:rsid w:val="00F5726B"/>
    <w:rsid w:val="00F57B8D"/>
    <w:rsid w:val="00F57DC1"/>
    <w:rsid w:val="00F6088F"/>
    <w:rsid w:val="00F60B1E"/>
    <w:rsid w:val="00F6163D"/>
    <w:rsid w:val="00F63363"/>
    <w:rsid w:val="00F6473C"/>
    <w:rsid w:val="00F6478B"/>
    <w:rsid w:val="00F67136"/>
    <w:rsid w:val="00F67185"/>
    <w:rsid w:val="00F71B1C"/>
    <w:rsid w:val="00F71F69"/>
    <w:rsid w:val="00F71FEB"/>
    <w:rsid w:val="00F7213E"/>
    <w:rsid w:val="00F73AD0"/>
    <w:rsid w:val="00F73C4B"/>
    <w:rsid w:val="00F74002"/>
    <w:rsid w:val="00F742A3"/>
    <w:rsid w:val="00F74CD5"/>
    <w:rsid w:val="00F7507B"/>
    <w:rsid w:val="00F75B0F"/>
    <w:rsid w:val="00F765DA"/>
    <w:rsid w:val="00F77076"/>
    <w:rsid w:val="00F7709F"/>
    <w:rsid w:val="00F77804"/>
    <w:rsid w:val="00F77B17"/>
    <w:rsid w:val="00F84E14"/>
    <w:rsid w:val="00F8744B"/>
    <w:rsid w:val="00F90E30"/>
    <w:rsid w:val="00F91205"/>
    <w:rsid w:val="00F9320D"/>
    <w:rsid w:val="00F95B98"/>
    <w:rsid w:val="00F96C27"/>
    <w:rsid w:val="00F97D46"/>
    <w:rsid w:val="00FA2858"/>
    <w:rsid w:val="00FA30CF"/>
    <w:rsid w:val="00FA3C0E"/>
    <w:rsid w:val="00FA64AC"/>
    <w:rsid w:val="00FA7622"/>
    <w:rsid w:val="00FA7F93"/>
    <w:rsid w:val="00FB1D0A"/>
    <w:rsid w:val="00FB4382"/>
    <w:rsid w:val="00FB45F3"/>
    <w:rsid w:val="00FB603F"/>
    <w:rsid w:val="00FC0C19"/>
    <w:rsid w:val="00FC1ED9"/>
    <w:rsid w:val="00FC20F0"/>
    <w:rsid w:val="00FC2E22"/>
    <w:rsid w:val="00FC4445"/>
    <w:rsid w:val="00FC4E44"/>
    <w:rsid w:val="00FC5C35"/>
    <w:rsid w:val="00FC621E"/>
    <w:rsid w:val="00FC7080"/>
    <w:rsid w:val="00FC7670"/>
    <w:rsid w:val="00FC7AAD"/>
    <w:rsid w:val="00FD272F"/>
    <w:rsid w:val="00FD28E0"/>
    <w:rsid w:val="00FD2E23"/>
    <w:rsid w:val="00FD3762"/>
    <w:rsid w:val="00FD4900"/>
    <w:rsid w:val="00FD4DF2"/>
    <w:rsid w:val="00FD5D47"/>
    <w:rsid w:val="00FD61F6"/>
    <w:rsid w:val="00FD6B7A"/>
    <w:rsid w:val="00FD7318"/>
    <w:rsid w:val="00FE06AA"/>
    <w:rsid w:val="00FE32C1"/>
    <w:rsid w:val="00FE3467"/>
    <w:rsid w:val="00FE427D"/>
    <w:rsid w:val="00FE46FC"/>
    <w:rsid w:val="00FE4A61"/>
    <w:rsid w:val="00FE6489"/>
    <w:rsid w:val="00FE64B0"/>
    <w:rsid w:val="00FE68F4"/>
    <w:rsid w:val="00FF0080"/>
    <w:rsid w:val="00FF05DD"/>
    <w:rsid w:val="00FF353A"/>
    <w:rsid w:val="00FF5794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CEF391F-0FC1-5142-8EC0-05224049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B46F3"/>
    <w:pPr>
      <w:spacing w:before="300" w:after="300"/>
      <w:jc w:val="both"/>
    </w:pPr>
    <w:rPr>
      <w:rFonts w:ascii="Cambria" w:hAnsi="Cambria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6FCA"/>
    <w:pPr>
      <w:keepNext/>
      <w:numPr>
        <w:numId w:val="4"/>
      </w:numPr>
      <w:spacing w:before="60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276FCA"/>
    <w:pPr>
      <w:keepNext/>
      <w:numPr>
        <w:ilvl w:val="1"/>
        <w:numId w:val="4"/>
      </w:numPr>
      <w:spacing w:before="600"/>
      <w:outlineLvl w:val="1"/>
    </w:pPr>
    <w:rPr>
      <w:rFonts w:eastAsia="Times New Roman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276FCA"/>
    <w:pPr>
      <w:keepNext/>
      <w:numPr>
        <w:ilvl w:val="2"/>
        <w:numId w:val="4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276FCA"/>
    <w:pPr>
      <w:keepNext/>
      <w:numPr>
        <w:ilvl w:val="3"/>
        <w:numId w:val="4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276FCA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qFormat/>
    <w:rsid w:val="00276FCA"/>
    <w:pPr>
      <w:numPr>
        <w:ilvl w:val="5"/>
        <w:numId w:val="4"/>
      </w:numPr>
      <w:tabs>
        <w:tab w:val="clear" w:pos="0"/>
        <w:tab w:val="num" w:pos="360"/>
      </w:tabs>
      <w:spacing w:before="240" w:after="60"/>
      <w:ind w:left="0" w:firstLine="0"/>
      <w:outlineLvl w:val="5"/>
    </w:pPr>
    <w:rPr>
      <w:rFonts w:ascii="Times New Roman" w:hAnsi="Times New Roman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qFormat/>
    <w:rsid w:val="00276FCA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Nadpis8">
    <w:name w:val="heading 8"/>
    <w:basedOn w:val="Normln"/>
    <w:next w:val="Normln"/>
    <w:link w:val="Nadpis8Char"/>
    <w:uiPriority w:val="9"/>
    <w:qFormat/>
    <w:rsid w:val="00276FCA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276FCA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Obsah2"/>
    <w:uiPriority w:val="39"/>
    <w:unhideWhenUsed/>
    <w:qFormat/>
    <w:rsid w:val="001D73AC"/>
    <w:pPr>
      <w:spacing w:before="240" w:after="0"/>
      <w:jc w:val="center"/>
    </w:pPr>
  </w:style>
  <w:style w:type="paragraph" w:styleId="Textbubliny">
    <w:name w:val="Balloon Text"/>
    <w:basedOn w:val="Normln"/>
    <w:link w:val="TextbublinyChar"/>
    <w:uiPriority w:val="99"/>
    <w:rsid w:val="00BE753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BE753B"/>
    <w:rPr>
      <w:rFonts w:ascii="Tahoma" w:hAnsi="Tahoma" w:cs="Tahoma"/>
      <w:sz w:val="16"/>
      <w:szCs w:val="16"/>
      <w:lang w:eastAsia="en-US"/>
    </w:rPr>
  </w:style>
  <w:style w:type="paragraph" w:styleId="Titulek">
    <w:name w:val="caption"/>
    <w:basedOn w:val="Normln"/>
    <w:next w:val="Normln"/>
    <w:uiPriority w:val="35"/>
    <w:qFormat/>
    <w:rsid w:val="00063241"/>
    <w:pPr>
      <w:keepNext/>
      <w:keepLines/>
      <w:spacing w:before="0" w:after="0"/>
      <w:jc w:val="center"/>
    </w:pPr>
    <w:rPr>
      <w:b/>
      <w:bCs/>
      <w:szCs w:val="20"/>
    </w:rPr>
  </w:style>
  <w:style w:type="paragraph" w:customStyle="1" w:styleId="Texttabulky">
    <w:name w:val="Text tabulky"/>
    <w:basedOn w:val="Normln"/>
    <w:link w:val="TexttabulkyChar"/>
    <w:rsid w:val="00FE06AA"/>
    <w:pPr>
      <w:keepNext/>
      <w:keepLines/>
      <w:spacing w:before="0" w:after="0"/>
      <w:jc w:val="center"/>
    </w:pPr>
    <w:rPr>
      <w:sz w:val="20"/>
      <w:szCs w:val="20"/>
    </w:rPr>
  </w:style>
  <w:style w:type="paragraph" w:customStyle="1" w:styleId="Zdroj">
    <w:name w:val="Zdroj"/>
    <w:basedOn w:val="Normln"/>
    <w:next w:val="Normln"/>
    <w:link w:val="ZdrojChar"/>
    <w:uiPriority w:val="13"/>
    <w:qFormat/>
    <w:rsid w:val="006C0171"/>
    <w:pPr>
      <w:spacing w:before="0"/>
      <w:contextualSpacing/>
      <w:jc w:val="right"/>
    </w:pPr>
    <w:rPr>
      <w:i/>
      <w:color w:val="000000"/>
      <w:sz w:val="20"/>
      <w:szCs w:val="24"/>
    </w:rPr>
  </w:style>
  <w:style w:type="paragraph" w:customStyle="1" w:styleId="Literatura">
    <w:name w:val="Literatura"/>
    <w:basedOn w:val="Normln"/>
    <w:link w:val="LiteraturaChar"/>
    <w:uiPriority w:val="19"/>
    <w:qFormat/>
    <w:rsid w:val="002736BF"/>
    <w:pPr>
      <w:spacing w:before="0" w:after="0"/>
      <w:ind w:left="425" w:hanging="425"/>
    </w:pPr>
    <w:rPr>
      <w:szCs w:val="24"/>
    </w:rPr>
  </w:style>
  <w:style w:type="paragraph" w:customStyle="1" w:styleId="Textpoznmkypodarou">
    <w:name w:val="Text poznámky pod čarou"/>
    <w:basedOn w:val="Normln"/>
    <w:rsid w:val="003A0FEA"/>
    <w:pPr>
      <w:tabs>
        <w:tab w:val="left" w:pos="397"/>
      </w:tabs>
      <w:spacing w:before="0" w:after="60"/>
      <w:ind w:left="170" w:hanging="170"/>
    </w:pPr>
    <w:rPr>
      <w:sz w:val="20"/>
    </w:rPr>
  </w:style>
  <w:style w:type="paragraph" w:styleId="Obsah2">
    <w:name w:val="toc 2"/>
    <w:basedOn w:val="Normln"/>
    <w:next w:val="Normln"/>
    <w:uiPriority w:val="39"/>
    <w:unhideWhenUsed/>
    <w:qFormat/>
    <w:rsid w:val="00D20833"/>
    <w:pPr>
      <w:keepNext/>
      <w:keepLines/>
      <w:pBdr>
        <w:bottom w:val="single" w:sz="6" w:space="1" w:color="auto"/>
      </w:pBdr>
      <w:spacing w:before="0" w:after="240"/>
      <w:jc w:val="center"/>
    </w:pPr>
    <w:rPr>
      <w:b/>
      <w:sz w:val="28"/>
    </w:rPr>
  </w:style>
  <w:style w:type="paragraph" w:customStyle="1" w:styleId="Jmno">
    <w:name w:val="Jméno"/>
    <w:basedOn w:val="Normln"/>
    <w:next w:val="Adresa"/>
    <w:link w:val="JmnoChar"/>
    <w:qFormat/>
    <w:rsid w:val="0026177D"/>
    <w:pPr>
      <w:keepNext/>
      <w:keepLines/>
      <w:pageBreakBefore/>
      <w:spacing w:before="0" w:after="120"/>
      <w:jc w:val="center"/>
    </w:pPr>
    <w:rPr>
      <w:sz w:val="36"/>
      <w:lang w:val="en-GB"/>
    </w:rPr>
  </w:style>
  <w:style w:type="paragraph" w:customStyle="1" w:styleId="Adresa">
    <w:name w:val="Adresa"/>
    <w:basedOn w:val="Normln"/>
    <w:next w:val="Email"/>
    <w:rsid w:val="00CA32D2"/>
    <w:pPr>
      <w:spacing w:before="0" w:after="0"/>
      <w:jc w:val="center"/>
    </w:pPr>
    <w:rPr>
      <w:lang w:val="en-GB"/>
    </w:rPr>
  </w:style>
  <w:style w:type="paragraph" w:customStyle="1" w:styleId="Email">
    <w:name w:val="Email"/>
    <w:basedOn w:val="Adresa"/>
    <w:next w:val="Nzev"/>
    <w:rsid w:val="00AB7EFD"/>
    <w:pPr>
      <w:numPr>
        <w:numId w:val="1"/>
      </w:numPr>
    </w:pPr>
    <w:rPr>
      <w:rFonts w:ascii="Courier New" w:hAnsi="Courier New"/>
      <w:szCs w:val="24"/>
    </w:rPr>
  </w:style>
  <w:style w:type="paragraph" w:styleId="Nzev">
    <w:name w:val="Title"/>
    <w:aliases w:val="Běžný text příspěvku"/>
    <w:basedOn w:val="Normln"/>
    <w:next w:val="Abstrakt"/>
    <w:link w:val="NzevChar"/>
    <w:uiPriority w:val="10"/>
    <w:qFormat/>
    <w:rsid w:val="00B71F6F"/>
    <w:pPr>
      <w:jc w:val="center"/>
      <w:outlineLvl w:val="0"/>
    </w:pPr>
    <w:rPr>
      <w:rFonts w:cs="Arial"/>
      <w:b/>
      <w:bCs/>
      <w:kern w:val="28"/>
      <w:sz w:val="36"/>
      <w:szCs w:val="32"/>
    </w:rPr>
  </w:style>
  <w:style w:type="paragraph" w:styleId="Seznamsodrkami">
    <w:name w:val="List Bullet"/>
    <w:basedOn w:val="Normln"/>
    <w:link w:val="SeznamsodrkamiChar"/>
    <w:uiPriority w:val="99"/>
    <w:rsid w:val="00DB2312"/>
    <w:pPr>
      <w:numPr>
        <w:numId w:val="7"/>
      </w:numPr>
      <w:tabs>
        <w:tab w:val="left" w:pos="851"/>
      </w:tabs>
      <w:contextualSpacing/>
    </w:pPr>
  </w:style>
  <w:style w:type="paragraph" w:styleId="slovanseznam">
    <w:name w:val="List Number"/>
    <w:basedOn w:val="Normln"/>
    <w:rsid w:val="00D85F71"/>
    <w:pPr>
      <w:numPr>
        <w:numId w:val="2"/>
      </w:numPr>
      <w:tabs>
        <w:tab w:val="left" w:pos="397"/>
      </w:tabs>
      <w:contextualSpacing/>
    </w:pPr>
  </w:style>
  <w:style w:type="paragraph" w:customStyle="1" w:styleId="Abstrakt">
    <w:name w:val="Abstrakt"/>
    <w:basedOn w:val="Normln"/>
    <w:next w:val="Abstrakt-text"/>
    <w:link w:val="AbstraktChar"/>
    <w:rsid w:val="00EF620C"/>
    <w:pPr>
      <w:spacing w:after="0"/>
      <w:ind w:left="851" w:right="851"/>
    </w:pPr>
    <w:rPr>
      <w:b/>
      <w:lang w:val="en-GB"/>
    </w:rPr>
  </w:style>
  <w:style w:type="paragraph" w:customStyle="1" w:styleId="Abstrakt-text">
    <w:name w:val="Abstrakt - text"/>
    <w:basedOn w:val="Abstrakt"/>
    <w:next w:val="Klovslova"/>
    <w:rsid w:val="00311F6E"/>
    <w:pPr>
      <w:spacing w:before="0" w:after="240"/>
      <w:contextualSpacing/>
    </w:pPr>
    <w:rPr>
      <w:b w:val="0"/>
      <w:sz w:val="20"/>
    </w:rPr>
  </w:style>
  <w:style w:type="paragraph" w:customStyle="1" w:styleId="Klovslova">
    <w:name w:val="Klíčová slova"/>
    <w:basedOn w:val="Abstrakt"/>
    <w:next w:val="Klovslova-text"/>
    <w:link w:val="KlovslovaChar"/>
    <w:rsid w:val="00EF620C"/>
    <w:pPr>
      <w:spacing w:before="0"/>
    </w:pPr>
    <w:rPr>
      <w:i/>
    </w:rPr>
  </w:style>
  <w:style w:type="paragraph" w:customStyle="1" w:styleId="Klovslova-text">
    <w:name w:val="Klíčová slova - text"/>
    <w:basedOn w:val="Klovslova"/>
    <w:next w:val="Klasifikace"/>
    <w:rsid w:val="00EF620C"/>
    <w:rPr>
      <w:b w:val="0"/>
      <w:sz w:val="20"/>
    </w:rPr>
  </w:style>
  <w:style w:type="paragraph" w:customStyle="1" w:styleId="Klasifikace">
    <w:name w:val="Klasifikace"/>
    <w:basedOn w:val="Abstrakt"/>
    <w:next w:val="Nadpis1"/>
    <w:uiPriority w:val="13"/>
    <w:qFormat/>
    <w:rsid w:val="00FB1D0A"/>
  </w:style>
  <w:style w:type="character" w:customStyle="1" w:styleId="LiteraturaChar">
    <w:name w:val="Literatura Char"/>
    <w:basedOn w:val="Standardnpsmoodstavce"/>
    <w:link w:val="Literatura"/>
    <w:uiPriority w:val="19"/>
    <w:rsid w:val="002736BF"/>
    <w:rPr>
      <w:rFonts w:ascii="Cambria" w:hAnsi="Cambria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EE594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traktChar">
    <w:name w:val="Abstrakt Char"/>
    <w:basedOn w:val="Standardnpsmoodstavce"/>
    <w:link w:val="Abstrakt"/>
    <w:rsid w:val="00E41D52"/>
    <w:rPr>
      <w:rFonts w:ascii="Cambria" w:eastAsia="Calibri" w:hAnsi="Cambria"/>
      <w:b/>
      <w:sz w:val="24"/>
      <w:szCs w:val="22"/>
      <w:lang w:val="en-GB" w:eastAsia="en-US" w:bidi="ar-SA"/>
    </w:rPr>
  </w:style>
  <w:style w:type="character" w:customStyle="1" w:styleId="ZdrojChar">
    <w:name w:val="Zdroj Char"/>
    <w:basedOn w:val="Standardnpsmoodstavce"/>
    <w:link w:val="Zdroj"/>
    <w:uiPriority w:val="13"/>
    <w:rsid w:val="006C0171"/>
    <w:rPr>
      <w:rFonts w:ascii="Cambria" w:hAnsi="Cambria"/>
      <w:i/>
      <w:color w:val="000000"/>
      <w:szCs w:val="24"/>
      <w:lang w:eastAsia="en-US"/>
    </w:rPr>
  </w:style>
  <w:style w:type="character" w:customStyle="1" w:styleId="SeznamsodrkamiChar">
    <w:name w:val="Seznam s odrážkami Char"/>
    <w:basedOn w:val="Standardnpsmoodstavce"/>
    <w:link w:val="Seznamsodrkami"/>
    <w:uiPriority w:val="99"/>
    <w:rsid w:val="00DB2312"/>
    <w:rPr>
      <w:rFonts w:ascii="Cambria" w:hAnsi="Cambria"/>
      <w:sz w:val="24"/>
      <w:szCs w:val="22"/>
      <w:lang w:eastAsia="en-US"/>
    </w:rPr>
  </w:style>
  <w:style w:type="numbering" w:styleId="111111">
    <w:name w:val="Outline List 2"/>
    <w:basedOn w:val="Bezseznamu"/>
    <w:rsid w:val="006640F6"/>
    <w:pPr>
      <w:numPr>
        <w:numId w:val="5"/>
      </w:numPr>
    </w:pPr>
  </w:style>
  <w:style w:type="table" w:styleId="Stednmka3zvraznn3">
    <w:name w:val="Medium Grid 3 Accent 3"/>
    <w:basedOn w:val="Normlntabulka"/>
    <w:rsid w:val="003F1B36"/>
    <w:rPr>
      <w:rFonts w:ascii="Calibri" w:hAnsi="Calibri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4E1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487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487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487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487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9C3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9C3E1"/>
      </w:tcPr>
    </w:tblStylePr>
  </w:style>
  <w:style w:type="table" w:styleId="Stednmka3zvraznn6">
    <w:name w:val="Medium Grid 3 Accent 6"/>
    <w:basedOn w:val="Normlntabulka"/>
    <w:rsid w:val="003F1B36"/>
    <w:rPr>
      <w:rFonts w:ascii="Calibri" w:hAnsi="Calibri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BF5FA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0D7EB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0D7EB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0D7EB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0D7EB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7EAF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7EAF4"/>
      </w:tcPr>
    </w:tblStylePr>
  </w:style>
  <w:style w:type="table" w:styleId="Stednmka3zvraznn4">
    <w:name w:val="Medium Grid 3 Accent 4"/>
    <w:basedOn w:val="Normlntabulka"/>
    <w:rsid w:val="003F1B36"/>
    <w:rPr>
      <w:rFonts w:ascii="Calibri" w:hAnsi="Calibri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5E1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787A3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787A3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787A3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787A3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BC3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BC3D0"/>
      </w:tcPr>
    </w:tblStylePr>
  </w:style>
  <w:style w:type="table" w:styleId="Stednmka3zvraznn5">
    <w:name w:val="Medium Grid 3 Accent 5"/>
    <w:basedOn w:val="Normlntabulka"/>
    <w:rsid w:val="003F1B36"/>
    <w:rPr>
      <w:rFonts w:ascii="Calibri" w:hAnsi="Calibri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DA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F6DA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F6DA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F6DA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F6DA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7B6D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7B6D1"/>
      </w:tcPr>
    </w:tblStylePr>
  </w:style>
  <w:style w:type="character" w:styleId="Zstupntext">
    <w:name w:val="Placeholder Text"/>
    <w:basedOn w:val="Standardnpsmoodstavce"/>
    <w:uiPriority w:val="99"/>
    <w:semiHidden/>
    <w:rsid w:val="003F1B36"/>
    <w:rPr>
      <w:color w:val="808080"/>
    </w:rPr>
  </w:style>
  <w:style w:type="table" w:customStyle="1" w:styleId="Stednmka31">
    <w:name w:val="Střední mřížka 31"/>
    <w:basedOn w:val="Normlntabulka"/>
    <w:rsid w:val="003F1B36"/>
    <w:rPr>
      <w:rFonts w:ascii="Calibri" w:hAnsi="Calibri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Stednseznam21">
    <w:name w:val="Střední seznam 21"/>
    <w:basedOn w:val="Normlntabulka"/>
    <w:rsid w:val="003F1B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TexttabulkyChar">
    <w:name w:val="Text tabulky Char"/>
    <w:basedOn w:val="Standardnpsmoodstavce"/>
    <w:link w:val="Texttabulky"/>
    <w:rsid w:val="00FE06AA"/>
    <w:rPr>
      <w:rFonts w:ascii="Cambria" w:hAnsi="Cambria"/>
      <w:lang w:eastAsia="en-US"/>
    </w:rPr>
  </w:style>
  <w:style w:type="character" w:customStyle="1" w:styleId="Nadpis1Char">
    <w:name w:val="Nadpis 1 Char"/>
    <w:basedOn w:val="Standardnpsmoodstavce"/>
    <w:link w:val="Nadpis1"/>
    <w:rsid w:val="00CF5DCE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KlovslovaChar">
    <w:name w:val="Klíčová slova Char"/>
    <w:basedOn w:val="AbstraktChar"/>
    <w:link w:val="Klovslova"/>
    <w:rsid w:val="00BA7519"/>
    <w:rPr>
      <w:rFonts w:ascii="Cambria" w:eastAsia="Calibri" w:hAnsi="Cambria"/>
      <w:b/>
      <w:i/>
      <w:sz w:val="24"/>
      <w:szCs w:val="22"/>
      <w:lang w:val="en-GB" w:eastAsia="en-US" w:bidi="ar-SA"/>
    </w:rPr>
  </w:style>
  <w:style w:type="paragraph" w:customStyle="1" w:styleId="Komise">
    <w:name w:val="Komise"/>
    <w:basedOn w:val="Seznamsodrkami"/>
    <w:link w:val="KomiseChar"/>
    <w:rsid w:val="009B7598"/>
    <w:pPr>
      <w:spacing w:before="160" w:after="160"/>
      <w:contextualSpacing w:val="0"/>
    </w:pPr>
  </w:style>
  <w:style w:type="character" w:customStyle="1" w:styleId="KomiseChar">
    <w:name w:val="Komise Char"/>
    <w:basedOn w:val="SeznamsodrkamiChar"/>
    <w:link w:val="Komise"/>
    <w:rsid w:val="009B7598"/>
    <w:rPr>
      <w:rFonts w:ascii="Cambria" w:hAnsi="Cambria"/>
      <w:sz w:val="24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825A6"/>
    <w:rPr>
      <w:rFonts w:ascii="Cambria" w:hAnsi="Cambria" w:cs="Arial"/>
      <w:b/>
      <w:bCs/>
      <w:sz w:val="24"/>
      <w:szCs w:val="26"/>
      <w:lang w:eastAsia="en-US"/>
    </w:rPr>
  </w:style>
  <w:style w:type="paragraph" w:styleId="Obsah3">
    <w:name w:val="toc 3"/>
    <w:basedOn w:val="Normln"/>
    <w:next w:val="Normln"/>
    <w:autoRedefine/>
    <w:uiPriority w:val="39"/>
    <w:qFormat/>
    <w:rsid w:val="00640251"/>
    <w:pPr>
      <w:keepNext/>
      <w:tabs>
        <w:tab w:val="right" w:leader="dot" w:pos="9072"/>
      </w:tabs>
      <w:spacing w:before="0" w:after="0"/>
      <w:jc w:val="left"/>
    </w:pPr>
    <w:rPr>
      <w:rFonts w:eastAsia="Times New Roman"/>
      <w:sz w:val="20"/>
      <w:szCs w:val="24"/>
      <w:lang w:eastAsia="cs-CZ"/>
    </w:rPr>
  </w:style>
  <w:style w:type="paragraph" w:styleId="Obsah4">
    <w:name w:val="toc 4"/>
    <w:basedOn w:val="Normln"/>
    <w:next w:val="Normln"/>
    <w:autoRedefine/>
    <w:uiPriority w:val="39"/>
    <w:rsid w:val="00640251"/>
    <w:pPr>
      <w:tabs>
        <w:tab w:val="right" w:pos="9072"/>
      </w:tabs>
      <w:spacing w:before="0" w:after="80"/>
      <w:ind w:left="567"/>
    </w:pPr>
    <w:rPr>
      <w:rFonts w:eastAsia="Times New Roman"/>
      <w:szCs w:val="24"/>
      <w:lang w:eastAsia="cs-CZ"/>
    </w:rPr>
  </w:style>
  <w:style w:type="paragraph" w:styleId="Obsah5">
    <w:name w:val="toc 5"/>
    <w:basedOn w:val="Normln"/>
    <w:next w:val="Normln"/>
    <w:autoRedefine/>
    <w:uiPriority w:val="39"/>
    <w:rsid w:val="009F0C20"/>
    <w:pPr>
      <w:spacing w:before="0" w:after="0"/>
      <w:ind w:left="960"/>
      <w:jc w:val="left"/>
    </w:pPr>
    <w:rPr>
      <w:rFonts w:ascii="Times New Roman" w:eastAsia="Times New Roman" w:hAnsi="Times New Roman"/>
      <w:szCs w:val="24"/>
      <w:lang w:eastAsia="cs-CZ"/>
    </w:rPr>
  </w:style>
  <w:style w:type="paragraph" w:styleId="Obsah6">
    <w:name w:val="toc 6"/>
    <w:basedOn w:val="Normln"/>
    <w:next w:val="Normln"/>
    <w:autoRedefine/>
    <w:uiPriority w:val="39"/>
    <w:rsid w:val="009F0C20"/>
    <w:pPr>
      <w:spacing w:before="0" w:after="0"/>
      <w:ind w:left="1200"/>
      <w:jc w:val="left"/>
    </w:pPr>
    <w:rPr>
      <w:rFonts w:ascii="Times New Roman" w:eastAsia="Times New Roman" w:hAnsi="Times New Roman"/>
      <w:szCs w:val="24"/>
      <w:lang w:eastAsia="cs-CZ"/>
    </w:rPr>
  </w:style>
  <w:style w:type="paragraph" w:styleId="Obsah7">
    <w:name w:val="toc 7"/>
    <w:basedOn w:val="Normln"/>
    <w:next w:val="Normln"/>
    <w:autoRedefine/>
    <w:uiPriority w:val="39"/>
    <w:rsid w:val="009F0C20"/>
    <w:pPr>
      <w:spacing w:before="0" w:after="0"/>
      <w:ind w:left="1440"/>
      <w:jc w:val="left"/>
    </w:pPr>
    <w:rPr>
      <w:rFonts w:ascii="Times New Roman" w:eastAsia="Times New Roman" w:hAnsi="Times New Roman"/>
      <w:szCs w:val="24"/>
      <w:lang w:eastAsia="cs-CZ"/>
    </w:rPr>
  </w:style>
  <w:style w:type="paragraph" w:styleId="Obsah8">
    <w:name w:val="toc 8"/>
    <w:basedOn w:val="Normln"/>
    <w:next w:val="Normln"/>
    <w:autoRedefine/>
    <w:uiPriority w:val="39"/>
    <w:rsid w:val="009F0C20"/>
    <w:pPr>
      <w:spacing w:before="0" w:after="0"/>
      <w:ind w:left="1680"/>
      <w:jc w:val="left"/>
    </w:pPr>
    <w:rPr>
      <w:rFonts w:ascii="Times New Roman" w:eastAsia="Times New Roman" w:hAnsi="Times New Roman"/>
      <w:szCs w:val="24"/>
      <w:lang w:eastAsia="cs-CZ"/>
    </w:rPr>
  </w:style>
  <w:style w:type="paragraph" w:styleId="Obsah9">
    <w:name w:val="toc 9"/>
    <w:basedOn w:val="Texttabulky"/>
    <w:next w:val="Normln"/>
    <w:autoRedefine/>
    <w:uiPriority w:val="39"/>
    <w:rsid w:val="00346A74"/>
    <w:pPr>
      <w:numPr>
        <w:numId w:val="8"/>
      </w:numPr>
      <w:jc w:val="left"/>
    </w:pPr>
    <w:rPr>
      <w:lang w:val="en-US"/>
    </w:rPr>
  </w:style>
  <w:style w:type="paragraph" w:customStyle="1" w:styleId="ISBN">
    <w:name w:val="ISBN"/>
    <w:basedOn w:val="Normln"/>
    <w:next w:val="Normln"/>
    <w:rsid w:val="005C5DEB"/>
    <w:pPr>
      <w:ind w:left="2124" w:hanging="2124"/>
      <w:jc w:val="left"/>
    </w:pPr>
    <w:rPr>
      <w:rFonts w:eastAsia="Times New Roman"/>
      <w:b/>
      <w:bCs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355A53"/>
    <w:rPr>
      <w:rFonts w:ascii="Cambria" w:eastAsia="Times New Roman" w:hAnsi="Cambria"/>
      <w:b/>
      <w:bCs/>
      <w:iCs/>
      <w:sz w:val="28"/>
      <w:szCs w:val="28"/>
      <w:lang w:eastAsia="en-US"/>
    </w:rPr>
  </w:style>
  <w:style w:type="character" w:customStyle="1" w:styleId="NzevChar">
    <w:name w:val="Název Char"/>
    <w:aliases w:val="Běžný text příspěvku Char"/>
    <w:basedOn w:val="Standardnpsmoodstavce"/>
    <w:link w:val="Nzev"/>
    <w:uiPriority w:val="10"/>
    <w:rsid w:val="00D11006"/>
    <w:rPr>
      <w:rFonts w:ascii="Cambria" w:hAnsi="Cambria" w:cs="Arial"/>
      <w:b/>
      <w:bCs/>
      <w:kern w:val="28"/>
      <w:sz w:val="36"/>
      <w:szCs w:val="32"/>
      <w:lang w:eastAsia="en-US"/>
    </w:rPr>
  </w:style>
  <w:style w:type="character" w:customStyle="1" w:styleId="ZnakZnakZnakZnakZnakZnakZnakZnakZnakZnakZnakZnakZnakZnakZnakZnakZnakZnak">
    <w:name w:val="Znak Znak Znak Znak Znak Znak Znak Znak Znak Znak Znak Znak Znak Znak Znak Znak Znak Znak"/>
    <w:aliases w:val="Tekst przypisu dolnego1 Znak Znak Znak Znak,Tekst przypisu dolnego1 Znak Znak Znak Znak1"/>
    <w:basedOn w:val="Standardnpsmoodstavce"/>
    <w:semiHidden/>
    <w:rsid w:val="009A04D2"/>
    <w:rPr>
      <w:sz w:val="24"/>
      <w:szCs w:val="24"/>
      <w:lang w:val="pl-PL" w:eastAsia="pl-PL" w:bidi="ar-SA"/>
    </w:rPr>
  </w:style>
  <w:style w:type="paragraph" w:styleId="Revize">
    <w:name w:val="Revision"/>
    <w:hidden/>
    <w:uiPriority w:val="99"/>
    <w:semiHidden/>
    <w:rsid w:val="00E37A82"/>
    <w:rPr>
      <w:rFonts w:ascii="Arial" w:eastAsiaTheme="minorHAnsi" w:hAnsi="Arial" w:cstheme="minorBidi"/>
      <w:szCs w:val="22"/>
      <w:lang w:eastAsia="en-US"/>
    </w:rPr>
  </w:style>
  <w:style w:type="numbering" w:customStyle="1" w:styleId="Stylslovn">
    <w:name w:val="Styl Číslování"/>
    <w:basedOn w:val="Bezseznamu"/>
    <w:rsid w:val="00C113AD"/>
    <w:pPr>
      <w:numPr>
        <w:numId w:val="6"/>
      </w:numPr>
    </w:pPr>
  </w:style>
  <w:style w:type="paragraph" w:customStyle="1" w:styleId="Vysvtlivky">
    <w:name w:val="Vysvětlivky"/>
    <w:basedOn w:val="Seznamsodrkami"/>
    <w:qFormat/>
    <w:rsid w:val="00DB2312"/>
    <w:pPr>
      <w:numPr>
        <w:numId w:val="0"/>
      </w:numPr>
      <w:ind w:left="851" w:hanging="851"/>
    </w:pPr>
    <w:rPr>
      <w:lang w:val="en-US"/>
    </w:rPr>
  </w:style>
  <w:style w:type="character" w:customStyle="1" w:styleId="Nadpis6Char">
    <w:name w:val="Nadpis 6 Char"/>
    <w:basedOn w:val="Standardnpsmoodstavce"/>
    <w:link w:val="Nadpis6"/>
    <w:uiPriority w:val="9"/>
    <w:rsid w:val="00684447"/>
    <w:rPr>
      <w:b/>
      <w:bCs/>
      <w:sz w:val="22"/>
      <w:szCs w:val="22"/>
      <w:lang w:eastAsia="en-US"/>
    </w:rPr>
  </w:style>
  <w:style w:type="character" w:styleId="Znakapoznpodarou">
    <w:name w:val="footnote reference"/>
    <w:aliases w:val="SUPERS"/>
    <w:basedOn w:val="Standardnpsmoodstavce"/>
    <w:uiPriority w:val="99"/>
    <w:rsid w:val="00955076"/>
    <w:rPr>
      <w:vertAlign w:val="superscript"/>
    </w:rPr>
  </w:style>
  <w:style w:type="paragraph" w:styleId="Zpat">
    <w:name w:val="footer"/>
    <w:basedOn w:val="Normln"/>
    <w:link w:val="ZpatChar"/>
    <w:uiPriority w:val="99"/>
    <w:qFormat/>
    <w:rsid w:val="000A52BD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0A52BD"/>
    <w:rPr>
      <w:rFonts w:ascii="Cambria" w:hAnsi="Cambria"/>
      <w:sz w:val="24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locked/>
    <w:rsid w:val="00EE67DE"/>
    <w:rPr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EE67DE"/>
    <w:rPr>
      <w:rFonts w:ascii="Cambria" w:hAnsi="Cambria"/>
      <w:b/>
      <w:bCs/>
      <w:i/>
      <w:iCs/>
      <w:sz w:val="26"/>
      <w:szCs w:val="26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locked/>
    <w:rsid w:val="00EE67DE"/>
    <w:rPr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locked/>
    <w:rsid w:val="00EE67DE"/>
    <w:rPr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EE67DE"/>
    <w:rPr>
      <w:rFonts w:ascii="Arial" w:hAnsi="Arial" w:cs="Arial"/>
      <w:sz w:val="22"/>
      <w:szCs w:val="22"/>
      <w:lang w:eastAsia="en-US"/>
    </w:rPr>
  </w:style>
  <w:style w:type="character" w:customStyle="1" w:styleId="Styl16bTun">
    <w:name w:val="Styl 16 b. Tučné"/>
    <w:basedOn w:val="Standardnpsmoodstavce"/>
    <w:uiPriority w:val="99"/>
    <w:semiHidden/>
    <w:rsid w:val="00EE67DE"/>
    <w:rPr>
      <w:rFonts w:cs="Times New Roman"/>
      <w:b/>
      <w:bCs/>
      <w:caps/>
      <w:sz w:val="32"/>
      <w:szCs w:val="32"/>
    </w:rPr>
  </w:style>
  <w:style w:type="paragraph" w:customStyle="1" w:styleId="Rozloendokumentu1">
    <w:name w:val="Rozložení dokumentu1"/>
    <w:basedOn w:val="Normln"/>
    <w:semiHidden/>
    <w:rsid w:val="00E35262"/>
    <w:pPr>
      <w:shd w:val="clear" w:color="auto" w:fill="000080"/>
      <w:spacing w:before="0" w:after="0"/>
    </w:pPr>
    <w:rPr>
      <w:rFonts w:ascii="Tahoma" w:eastAsia="Times New Roman" w:hAnsi="Tahoma" w:cs="Tahoma"/>
      <w:sz w:val="20"/>
      <w:szCs w:val="20"/>
      <w:lang w:eastAsia="cs-CZ"/>
    </w:rPr>
  </w:style>
  <w:style w:type="paragraph" w:customStyle="1" w:styleId="Abstract-text">
    <w:name w:val="Abstract - text"/>
    <w:basedOn w:val="Normln"/>
    <w:next w:val="Normln"/>
    <w:link w:val="Abstract-textChar"/>
    <w:qFormat/>
    <w:rsid w:val="00183238"/>
    <w:pPr>
      <w:spacing w:before="0" w:after="240"/>
    </w:pPr>
    <w:rPr>
      <w:rFonts w:ascii="Arial" w:hAnsi="Arial"/>
      <w:sz w:val="20"/>
      <w:lang w:val="en-US"/>
    </w:rPr>
  </w:style>
  <w:style w:type="paragraph" w:customStyle="1" w:styleId="Textpspvku">
    <w:name w:val="Text příspěvku"/>
    <w:basedOn w:val="Normln"/>
    <w:rsid w:val="00EB5921"/>
    <w:pPr>
      <w:spacing w:before="0" w:after="0" w:line="360" w:lineRule="auto"/>
    </w:pPr>
    <w:rPr>
      <w:rFonts w:ascii="Times New Roman" w:eastAsia="Times New Roman" w:hAnsi="Times New Roman"/>
      <w:szCs w:val="24"/>
      <w:lang w:val="sk-SK" w:eastAsia="cs-CZ"/>
    </w:rPr>
  </w:style>
  <w:style w:type="character" w:styleId="Nzevknihy">
    <w:name w:val="Book Title"/>
    <w:uiPriority w:val="99"/>
    <w:qFormat/>
    <w:rsid w:val="00DC6918"/>
    <w:rPr>
      <w:b/>
      <w:sz w:val="66"/>
      <w:szCs w:val="66"/>
      <w:lang w:val="en-GB"/>
    </w:rPr>
  </w:style>
  <w:style w:type="paragraph" w:customStyle="1" w:styleId="Odstavec">
    <w:name w:val="Odstavec"/>
    <w:basedOn w:val="Normln"/>
    <w:rsid w:val="00B34FB2"/>
    <w:pPr>
      <w:spacing w:before="0" w:after="0"/>
      <w:ind w:firstLine="284"/>
    </w:pPr>
    <w:rPr>
      <w:rFonts w:ascii="Arial" w:eastAsia="Times New Roman" w:hAnsi="Arial"/>
      <w:iCs/>
      <w:snapToGrid w:val="0"/>
      <w:sz w:val="20"/>
      <w:szCs w:val="20"/>
      <w:lang w:eastAsia="cs-CZ"/>
    </w:rPr>
  </w:style>
  <w:style w:type="paragraph" w:customStyle="1" w:styleId="Abstract-title">
    <w:name w:val="Abstract - title"/>
    <w:basedOn w:val="Abstract-text"/>
    <w:next w:val="Abstract-text"/>
    <w:link w:val="Abstract-titleChar"/>
    <w:qFormat/>
    <w:rsid w:val="00183238"/>
    <w:rPr>
      <w:b/>
      <w:caps/>
    </w:rPr>
  </w:style>
  <w:style w:type="character" w:customStyle="1" w:styleId="Abstract-textChar">
    <w:name w:val="Abstract - text Char"/>
    <w:basedOn w:val="Standardnpsmoodstavce"/>
    <w:link w:val="Abstract-text"/>
    <w:locked/>
    <w:rsid w:val="00183238"/>
    <w:rPr>
      <w:rFonts w:ascii="Arial" w:hAnsi="Arial"/>
      <w:szCs w:val="22"/>
      <w:lang w:val="en-US" w:eastAsia="en-US"/>
    </w:rPr>
  </w:style>
  <w:style w:type="character" w:customStyle="1" w:styleId="Abstract-titleChar">
    <w:name w:val="Abstract - title Char"/>
    <w:basedOn w:val="Abstract-textChar"/>
    <w:link w:val="Abstract-title"/>
    <w:locked/>
    <w:rsid w:val="00183238"/>
    <w:rPr>
      <w:rFonts w:ascii="Arial" w:hAnsi="Arial"/>
      <w:b/>
      <w:caps/>
      <w:szCs w:val="22"/>
      <w:lang w:val="en-US" w:eastAsia="en-US"/>
    </w:rPr>
  </w:style>
  <w:style w:type="character" w:customStyle="1" w:styleId="JmnoChar">
    <w:name w:val="Jméno Char"/>
    <w:basedOn w:val="Standardnpsmoodstavce"/>
    <w:link w:val="Jmno"/>
    <w:locked/>
    <w:rsid w:val="00183238"/>
    <w:rPr>
      <w:rFonts w:ascii="Cambria" w:hAnsi="Cambria"/>
      <w:sz w:val="36"/>
      <w:szCs w:val="22"/>
      <w:lang w:val="en-GB" w:eastAsia="en-US"/>
    </w:rPr>
  </w:style>
  <w:style w:type="paragraph" w:customStyle="1" w:styleId="Abstract">
    <w:name w:val="Abstract"/>
    <w:basedOn w:val="Normln"/>
    <w:next w:val="Normln"/>
    <w:uiPriority w:val="99"/>
    <w:rsid w:val="00A91885"/>
    <w:pPr>
      <w:spacing w:before="240" w:after="0"/>
      <w:jc w:val="left"/>
    </w:pPr>
    <w:rPr>
      <w:rFonts w:ascii="Times New Roman" w:eastAsia="Times New Roman" w:hAnsi="Times New Roman"/>
      <w:b/>
      <w:bCs/>
      <w:szCs w:val="24"/>
      <w:lang w:val="en-GB" w:eastAsia="en-GB"/>
    </w:rPr>
  </w:style>
  <w:style w:type="character" w:styleId="Hypertextovodkaz">
    <w:name w:val="Hyperlink"/>
    <w:basedOn w:val="Standardnpsmoodstavce"/>
    <w:uiPriority w:val="99"/>
    <w:rsid w:val="005A4E5D"/>
    <w:rPr>
      <w:color w:val="0000FF" w:themeColor="hyperlink"/>
      <w:u w:val="single"/>
    </w:rPr>
  </w:style>
  <w:style w:type="character" w:customStyle="1" w:styleId="slastrnekvobsahu">
    <w:name w:val="Čísla stránek v obsahu"/>
    <w:basedOn w:val="Standardnpsmoodstavce"/>
    <w:uiPriority w:val="1"/>
    <w:qFormat/>
    <w:rsid w:val="00055C7D"/>
    <w:rPr>
      <w:rFonts w:asciiTheme="majorHAnsi" w:hAnsiTheme="majorHAnsi"/>
      <w:b/>
      <w:noProof/>
      <w:sz w:val="24"/>
    </w:rPr>
  </w:style>
  <w:style w:type="paragraph" w:styleId="Bezmezer">
    <w:name w:val="No Spacing"/>
    <w:uiPriority w:val="1"/>
    <w:qFormat/>
    <w:rsid w:val="00B2641A"/>
    <w:pPr>
      <w:jc w:val="both"/>
    </w:pPr>
    <w:rPr>
      <w:rFonts w:ascii="Cambria" w:hAnsi="Cambria"/>
      <w:sz w:val="24"/>
      <w:szCs w:val="22"/>
      <w:lang w:eastAsia="en-US"/>
    </w:rPr>
  </w:style>
  <w:style w:type="paragraph" w:customStyle="1" w:styleId="1">
    <w:name w:val="1"/>
    <w:uiPriority w:val="20"/>
    <w:qFormat/>
    <w:rsid w:val="00103426"/>
    <w:pPr>
      <w:spacing w:before="300" w:after="300"/>
      <w:jc w:val="both"/>
    </w:pPr>
    <w:rPr>
      <w:rFonts w:ascii="Cambria" w:hAnsi="Cambria"/>
      <w:sz w:val="24"/>
      <w:szCs w:val="22"/>
      <w:lang w:eastAsia="en-US"/>
    </w:rPr>
  </w:style>
  <w:style w:type="paragraph" w:customStyle="1" w:styleId="KONFOdstavec">
    <w:name w:val="KONF Odstavec"/>
    <w:link w:val="KONFOdstavecChar"/>
    <w:rsid w:val="00103426"/>
    <w:pPr>
      <w:spacing w:after="60"/>
      <w:ind w:firstLine="425"/>
      <w:jc w:val="both"/>
    </w:pPr>
    <w:rPr>
      <w:rFonts w:ascii="Arial" w:eastAsia="Times New Roman" w:hAnsi="Arial"/>
      <w:sz w:val="22"/>
      <w:szCs w:val="18"/>
      <w:lang w:val="en-GB" w:eastAsia="en-GB"/>
    </w:rPr>
  </w:style>
  <w:style w:type="character" w:customStyle="1" w:styleId="KONFOdstavecChar">
    <w:name w:val="KONF Odstavec Char"/>
    <w:link w:val="KONFOdstavec"/>
    <w:rsid w:val="00103426"/>
    <w:rPr>
      <w:rFonts w:ascii="Arial" w:eastAsia="Times New Roman" w:hAnsi="Arial"/>
      <w:sz w:val="22"/>
      <w:szCs w:val="18"/>
      <w:lang w:val="en-GB" w:eastAsia="en-GB"/>
    </w:rPr>
  </w:style>
  <w:style w:type="character" w:customStyle="1" w:styleId="ndesc">
    <w:name w:val="ndesc"/>
    <w:rsid w:val="00103426"/>
  </w:style>
  <w:style w:type="character" w:styleId="Sledovanodkaz">
    <w:name w:val="FollowedHyperlink"/>
    <w:uiPriority w:val="99"/>
    <w:unhideWhenUsed/>
    <w:rsid w:val="00103426"/>
    <w:rPr>
      <w:color w:val="800080"/>
      <w:u w:val="single"/>
      <w:lang w:val="en-GB" w:eastAsia="en-GB"/>
    </w:rPr>
  </w:style>
  <w:style w:type="paragraph" w:styleId="Textpoznpodarou">
    <w:name w:val="footnote text"/>
    <w:aliases w:val="Poznámka,Podrozdział"/>
    <w:basedOn w:val="Normln"/>
    <w:link w:val="TextpoznpodarouChar"/>
    <w:uiPriority w:val="99"/>
    <w:unhideWhenUsed/>
    <w:rsid w:val="00103426"/>
    <w:pPr>
      <w:spacing w:before="0" w:after="200" w:line="276" w:lineRule="auto"/>
      <w:jc w:val="left"/>
    </w:pPr>
    <w:rPr>
      <w:rFonts w:ascii="Calibri" w:hAnsi="Calibri"/>
      <w:sz w:val="20"/>
      <w:szCs w:val="20"/>
      <w:lang w:val="en-GB" w:eastAsia="en-GB"/>
    </w:rPr>
  </w:style>
  <w:style w:type="character" w:customStyle="1" w:styleId="TextpoznpodarouChar">
    <w:name w:val="Text pozn. pod čarou Char"/>
    <w:aliases w:val="Poznámka Char,Podrozdział Char"/>
    <w:basedOn w:val="Standardnpsmoodstavce"/>
    <w:link w:val="Textpoznpodarou"/>
    <w:uiPriority w:val="99"/>
    <w:rsid w:val="00103426"/>
    <w:rPr>
      <w:rFonts w:ascii="Calibri" w:hAnsi="Calibri"/>
      <w:lang w:val="en-GB" w:eastAsia="en-GB"/>
    </w:rPr>
  </w:style>
  <w:style w:type="character" w:customStyle="1" w:styleId="hps">
    <w:name w:val="hps"/>
    <w:rsid w:val="00103426"/>
  </w:style>
  <w:style w:type="paragraph" w:customStyle="1" w:styleId="Default">
    <w:name w:val="Default"/>
    <w:rsid w:val="001034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103426"/>
    <w:rPr>
      <w:i/>
      <w:iCs/>
    </w:rPr>
  </w:style>
  <w:style w:type="paragraph" w:customStyle="1" w:styleId="Text">
    <w:name w:val="Text"/>
    <w:basedOn w:val="Normln"/>
    <w:link w:val="TextChar"/>
    <w:rsid w:val="00A37C45"/>
    <w:pPr>
      <w:spacing w:before="120" w:after="0"/>
    </w:pPr>
    <w:rPr>
      <w:rFonts w:ascii="Times New Roman" w:eastAsia="Times New Roman" w:hAnsi="Times New Roman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A37C45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apple-converted-space">
    <w:name w:val="apple-converted-space"/>
    <w:basedOn w:val="Standardnpsmoodstavce"/>
    <w:rsid w:val="00735BE2"/>
  </w:style>
  <w:style w:type="character" w:customStyle="1" w:styleId="shorttext">
    <w:name w:val="short_text"/>
    <w:basedOn w:val="Standardnpsmoodstavce"/>
    <w:rsid w:val="004D7A21"/>
  </w:style>
  <w:style w:type="paragraph" w:styleId="Zkladntext">
    <w:name w:val="Body Text"/>
    <w:basedOn w:val="Normln"/>
    <w:link w:val="ZkladntextChar"/>
    <w:uiPriority w:val="99"/>
    <w:semiHidden/>
    <w:unhideWhenUsed/>
    <w:rsid w:val="004D7A21"/>
    <w:pPr>
      <w:spacing w:before="0" w:after="120" w:line="276" w:lineRule="auto"/>
      <w:jc w:val="left"/>
    </w:pPr>
    <w:rPr>
      <w:rFonts w:ascii="Calibri" w:hAnsi="Calibri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D7A21"/>
    <w:rPr>
      <w:rFonts w:ascii="Calibri" w:hAnsi="Calibri"/>
      <w:sz w:val="22"/>
      <w:szCs w:val="22"/>
      <w:lang w:eastAsia="en-US"/>
    </w:rPr>
  </w:style>
  <w:style w:type="paragraph" w:styleId="Zkladntext-prvnodsazen">
    <w:name w:val="Body Text First Indent"/>
    <w:basedOn w:val="Zkladntext"/>
    <w:link w:val="Zkladntext-prvnodsazenChar"/>
    <w:rsid w:val="004D7A21"/>
    <w:pPr>
      <w:spacing w:before="120" w:after="0" w:line="240" w:lineRule="auto"/>
      <w:ind w:firstLine="300"/>
      <w:jc w:val="both"/>
    </w:pPr>
    <w:rPr>
      <w:rFonts w:ascii="Times New Roman" w:eastAsia="Times New Roman" w:hAnsi="Times New Roman"/>
      <w:sz w:val="20"/>
      <w:szCs w:val="24"/>
      <w:lang w:val="en-US" w:eastAsia="cs-CZ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4D7A21"/>
    <w:rPr>
      <w:rFonts w:ascii="Calibri" w:eastAsia="Times New Roman" w:hAnsi="Calibri"/>
      <w:sz w:val="22"/>
      <w:szCs w:val="24"/>
      <w:lang w:val="en-US" w:eastAsia="en-US"/>
    </w:rPr>
  </w:style>
  <w:style w:type="paragraph" w:customStyle="1" w:styleId="CenteredObject">
    <w:name w:val="Centered Object"/>
    <w:basedOn w:val="Normln"/>
    <w:link w:val="CenteredObjectChar"/>
    <w:rsid w:val="004D7A21"/>
    <w:pPr>
      <w:spacing w:before="120" w:after="120"/>
      <w:jc w:val="center"/>
    </w:pPr>
    <w:rPr>
      <w:rFonts w:ascii="Times New Roman" w:eastAsia="Times New Roman" w:hAnsi="Times New Roman"/>
      <w:sz w:val="20"/>
      <w:szCs w:val="24"/>
      <w:lang w:val="en-US" w:eastAsia="cs-CZ"/>
    </w:rPr>
  </w:style>
  <w:style w:type="paragraph" w:customStyle="1" w:styleId="EquationNumber">
    <w:name w:val="Equation Number"/>
    <w:basedOn w:val="CenteredObject"/>
    <w:link w:val="EquationNumberChar"/>
    <w:rsid w:val="004D7A21"/>
    <w:pPr>
      <w:jc w:val="right"/>
    </w:pPr>
  </w:style>
  <w:style w:type="character" w:customStyle="1" w:styleId="atn">
    <w:name w:val="atn"/>
    <w:rsid w:val="00DA0FA0"/>
  </w:style>
  <w:style w:type="paragraph" w:styleId="Zkladntextodsazen2">
    <w:name w:val="Body Text Indent 2"/>
    <w:basedOn w:val="Normln"/>
    <w:link w:val="Zkladntextodsazen2Char"/>
    <w:unhideWhenUsed/>
    <w:rsid w:val="004A4CF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4A4CF7"/>
    <w:rPr>
      <w:rFonts w:ascii="Cambria" w:hAnsi="Cambria"/>
      <w:sz w:val="24"/>
      <w:szCs w:val="22"/>
      <w:lang w:eastAsia="en-US"/>
    </w:rPr>
  </w:style>
  <w:style w:type="character" w:styleId="Odkaznakoment">
    <w:name w:val="annotation reference"/>
    <w:uiPriority w:val="99"/>
    <w:semiHidden/>
    <w:rsid w:val="0015125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51252"/>
    <w:pPr>
      <w:spacing w:before="0" w:after="200"/>
      <w:jc w:val="left"/>
    </w:pPr>
    <w:rPr>
      <w:rFonts w:ascii="Calibri" w:eastAsia="Times New Roman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51252"/>
    <w:rPr>
      <w:rFonts w:ascii="Calibri" w:eastAsia="Times New Roman" w:hAnsi="Calibri"/>
      <w:lang w:eastAsia="en-US"/>
    </w:rPr>
  </w:style>
  <w:style w:type="paragraph" w:customStyle="1" w:styleId="Odstavecseseznamem1">
    <w:name w:val="Odstavec se seznamem1"/>
    <w:basedOn w:val="Normln"/>
    <w:qFormat/>
    <w:rsid w:val="00151252"/>
    <w:pPr>
      <w:spacing w:before="0" w:after="200" w:line="276" w:lineRule="auto"/>
      <w:ind w:left="720"/>
      <w:contextualSpacing/>
      <w:jc w:val="left"/>
    </w:pPr>
    <w:rPr>
      <w:rFonts w:ascii="Calibri" w:eastAsia="Times New Roman" w:hAnsi="Calibri"/>
      <w:sz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51252"/>
    <w:pPr>
      <w:spacing w:after="0"/>
    </w:pPr>
    <w:rPr>
      <w:rFonts w:ascii="Times New Roman" w:hAnsi="Times New Roman"/>
      <w:b/>
      <w:bCs/>
      <w:i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1252"/>
    <w:rPr>
      <w:rFonts w:ascii="Calibri" w:eastAsia="Times New Roman" w:hAnsi="Calibri"/>
      <w:b/>
      <w:bCs/>
      <w:i/>
      <w:lang w:eastAsia="en-US"/>
    </w:rPr>
  </w:style>
  <w:style w:type="character" w:customStyle="1" w:styleId="st">
    <w:name w:val="st"/>
    <w:basedOn w:val="Standardnpsmoodstavce"/>
    <w:uiPriority w:val="99"/>
    <w:rsid w:val="00151252"/>
  </w:style>
  <w:style w:type="character" w:styleId="Siln">
    <w:name w:val="Strong"/>
    <w:uiPriority w:val="99"/>
    <w:qFormat/>
    <w:rsid w:val="00151252"/>
    <w:rPr>
      <w:b/>
      <w:bCs/>
    </w:rPr>
  </w:style>
  <w:style w:type="paragraph" w:styleId="Zhlav">
    <w:name w:val="header"/>
    <w:basedOn w:val="Normln"/>
    <w:link w:val="ZhlavChar"/>
    <w:uiPriority w:val="99"/>
    <w:rsid w:val="00151252"/>
    <w:pPr>
      <w:tabs>
        <w:tab w:val="center" w:pos="4536"/>
        <w:tab w:val="right" w:pos="9072"/>
      </w:tabs>
      <w:spacing w:before="0" w:after="0"/>
      <w:jc w:val="left"/>
    </w:pPr>
    <w:rPr>
      <w:rFonts w:ascii="Times New Roman" w:eastAsia="Times New Roman" w:hAnsi="Times New Roman"/>
      <w:i/>
      <w:szCs w:val="24"/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151252"/>
    <w:rPr>
      <w:rFonts w:eastAsia="Times New Roman"/>
      <w:i/>
      <w:sz w:val="24"/>
      <w:szCs w:val="24"/>
      <w:lang w:val="x-none" w:eastAsia="x-none"/>
    </w:rPr>
  </w:style>
  <w:style w:type="character" w:customStyle="1" w:styleId="pron">
    <w:name w:val="pron"/>
    <w:basedOn w:val="Standardnpsmoodstavce"/>
    <w:rsid w:val="00151252"/>
  </w:style>
  <w:style w:type="character" w:customStyle="1" w:styleId="paragraphtext">
    <w:name w:val="paragraphtext"/>
    <w:basedOn w:val="Standardnpsmoodstavce"/>
    <w:rsid w:val="00AA6FEC"/>
  </w:style>
  <w:style w:type="paragraph" w:styleId="Normlnweb">
    <w:name w:val="Normal (Web)"/>
    <w:aliases w:val="Знак Знак Знак Знак,Знак Знак,Знак,Обычный (веб) Знак,Обычный (веб) Знак1 Знак,Обычный (веб) Знак Знак Знак,Обычный (Web) Знак Знак Знак Знак,Знак Знак Знак Знак1 Знак Знак Знак,Знак Знак Знак1 Знак Знак Знак"/>
    <w:basedOn w:val="Normln"/>
    <w:uiPriority w:val="99"/>
    <w:unhideWhenUsed/>
    <w:rsid w:val="00AA6FEC"/>
    <w:pPr>
      <w:spacing w:before="100" w:beforeAutospacing="1" w:after="100" w:afterAutospacing="1"/>
      <w:jc w:val="left"/>
    </w:pPr>
    <w:rPr>
      <w:rFonts w:ascii="Times New Roman" w:eastAsia="Times New Roman" w:hAnsi="Times New Roman"/>
      <w:szCs w:val="24"/>
      <w:lang w:eastAsia="cs-CZ"/>
    </w:rPr>
  </w:style>
  <w:style w:type="paragraph" w:customStyle="1" w:styleId="FreeForm">
    <w:name w:val="Free Form"/>
    <w:rsid w:val="00AA6FEC"/>
    <w:pPr>
      <w:suppressAutoHyphens/>
      <w:autoSpaceDN w:val="0"/>
      <w:textAlignment w:val="baseline"/>
    </w:pPr>
    <w:rPr>
      <w:rFonts w:ascii="Lucida Grande" w:eastAsia="Times New Roman" w:hAnsi="Lucida Grande"/>
      <w:color w:val="000000"/>
      <w:lang w:val="en-GB" w:eastAsia="en-GB"/>
    </w:rPr>
  </w:style>
  <w:style w:type="character" w:customStyle="1" w:styleId="docimagecaptiontext">
    <w:name w:val="docimagecaptiontext"/>
    <w:basedOn w:val="Standardnpsmoodstavce"/>
    <w:rsid w:val="00AA6FEC"/>
  </w:style>
  <w:style w:type="paragraph" w:customStyle="1" w:styleId="KONFNadpis1">
    <w:name w:val="KONF Nadpis 1"/>
    <w:basedOn w:val="Nadpis1"/>
    <w:qFormat/>
    <w:rsid w:val="00FD272F"/>
    <w:pPr>
      <w:keepLines/>
      <w:numPr>
        <w:numId w:val="0"/>
      </w:numPr>
      <w:suppressAutoHyphens/>
      <w:spacing w:before="360" w:after="60"/>
      <w:ind w:left="360" w:hanging="360"/>
      <w:jc w:val="left"/>
    </w:pPr>
    <w:rPr>
      <w:rFonts w:ascii="Arial" w:hAnsi="Arial"/>
      <w:bCs w:val="0"/>
      <w:kern w:val="28"/>
      <w:sz w:val="24"/>
      <w:szCs w:val="18"/>
      <w:lang w:val="en-GB" w:eastAsia="cs-CZ"/>
    </w:rPr>
  </w:style>
  <w:style w:type="paragraph" w:customStyle="1" w:styleId="a">
    <w:basedOn w:val="Normln"/>
    <w:next w:val="Normln"/>
    <w:uiPriority w:val="29"/>
    <w:qFormat/>
    <w:rsid w:val="00FD272F"/>
    <w:pPr>
      <w:spacing w:before="0" w:after="60"/>
      <w:ind w:firstLine="454"/>
      <w:jc w:val="left"/>
    </w:pPr>
    <w:rPr>
      <w:rFonts w:ascii="Arial" w:eastAsia="Times New Roman" w:hAnsi="Arial"/>
      <w:i/>
      <w:iCs/>
      <w:color w:val="000000"/>
      <w:sz w:val="18"/>
      <w:szCs w:val="20"/>
      <w:lang w:eastAsia="cs-CZ"/>
    </w:rPr>
  </w:style>
  <w:style w:type="character" w:customStyle="1" w:styleId="CittChar1">
    <w:name w:val="Citát Char1"/>
    <w:basedOn w:val="Standardnpsmoodstavce"/>
    <w:link w:val="Citt"/>
    <w:uiPriority w:val="29"/>
    <w:rsid w:val="00FD272F"/>
    <w:rPr>
      <w:rFonts w:ascii="Arial" w:eastAsia="Times New Roman" w:hAnsi="Arial" w:cs="Times New Roman"/>
      <w:i/>
      <w:iCs/>
      <w:color w:val="000000"/>
      <w:sz w:val="18"/>
      <w:szCs w:val="20"/>
      <w:lang w:eastAsia="cs-CZ"/>
    </w:rPr>
  </w:style>
  <w:style w:type="paragraph" w:customStyle="1" w:styleId="KONFObrzek-tabulka">
    <w:name w:val="KONF Obrázek -tabulka"/>
    <w:basedOn w:val="Normln"/>
    <w:qFormat/>
    <w:rsid w:val="00FD272F"/>
    <w:pPr>
      <w:tabs>
        <w:tab w:val="left" w:pos="-2552"/>
      </w:tabs>
      <w:spacing w:before="40" w:after="40"/>
      <w:ind w:firstLine="454"/>
      <w:jc w:val="center"/>
    </w:pPr>
    <w:rPr>
      <w:rFonts w:ascii="Arial" w:eastAsia="Times New Roman" w:hAnsi="Arial"/>
      <w:b/>
      <w:i/>
      <w:iCs/>
      <w:sz w:val="22"/>
      <w:szCs w:val="18"/>
      <w:lang w:val="en-GB" w:eastAsia="cs-CZ"/>
    </w:rPr>
  </w:style>
  <w:style w:type="character" w:customStyle="1" w:styleId="apple-style-span">
    <w:name w:val="apple-style-span"/>
    <w:basedOn w:val="Standardnpsmoodstavce"/>
    <w:uiPriority w:val="99"/>
    <w:rsid w:val="00FD272F"/>
    <w:rPr>
      <w:rFonts w:cs="Times New Roman"/>
    </w:rPr>
  </w:style>
  <w:style w:type="character" w:customStyle="1" w:styleId="slug-doi">
    <w:name w:val="slug-doi"/>
    <w:basedOn w:val="Standardnpsmoodstavce"/>
    <w:rsid w:val="00FD272F"/>
  </w:style>
  <w:style w:type="paragraph" w:styleId="Citt">
    <w:name w:val="Quote"/>
    <w:basedOn w:val="Normln"/>
    <w:next w:val="Normln"/>
    <w:link w:val="CittChar1"/>
    <w:uiPriority w:val="29"/>
    <w:qFormat/>
    <w:rsid w:val="00FD272F"/>
    <w:pPr>
      <w:spacing w:before="200" w:after="160"/>
      <w:ind w:left="864" w:right="864"/>
      <w:jc w:val="center"/>
    </w:pPr>
    <w:rPr>
      <w:rFonts w:ascii="Arial" w:eastAsia="Times New Roman" w:hAnsi="Arial"/>
      <w:i/>
      <w:iCs/>
      <w:color w:val="000000"/>
      <w:sz w:val="18"/>
      <w:szCs w:val="20"/>
      <w:lang w:eastAsia="cs-CZ"/>
    </w:rPr>
  </w:style>
  <w:style w:type="character" w:customStyle="1" w:styleId="CittChar">
    <w:name w:val="Citát Char"/>
    <w:basedOn w:val="Standardnpsmoodstavce"/>
    <w:uiPriority w:val="99"/>
    <w:rsid w:val="00FD272F"/>
    <w:rPr>
      <w:rFonts w:ascii="Cambria" w:hAnsi="Cambria"/>
      <w:i/>
      <w:iCs/>
      <w:color w:val="404040" w:themeColor="text1" w:themeTint="BF"/>
      <w:sz w:val="24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rsid w:val="00A30381"/>
    <w:pPr>
      <w:spacing w:before="0" w:after="120" w:line="480" w:lineRule="auto"/>
      <w:jc w:val="left"/>
    </w:pPr>
    <w:rPr>
      <w:rFonts w:ascii="Arial" w:eastAsiaTheme="minorEastAsia" w:hAnsi="Arial" w:cstheme="minorBidi"/>
      <w:sz w:val="20"/>
      <w:lang w:val="sl-SI" w:eastAsia="sl-SI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30381"/>
    <w:rPr>
      <w:rFonts w:ascii="Arial" w:eastAsiaTheme="minorEastAsia" w:hAnsi="Arial" w:cstheme="minorBidi"/>
      <w:szCs w:val="22"/>
      <w:lang w:val="sl-SI" w:eastAsia="sl-SI"/>
    </w:rPr>
  </w:style>
  <w:style w:type="paragraph" w:customStyle="1" w:styleId="abstraktinenglish">
    <w:name w:val="abstrakt in english"/>
    <w:basedOn w:val="Normln"/>
    <w:next w:val="Normln"/>
    <w:rsid w:val="00A30381"/>
    <w:pPr>
      <w:spacing w:before="0" w:after="200" w:line="276" w:lineRule="auto"/>
      <w:jc w:val="left"/>
    </w:pPr>
    <w:rPr>
      <w:rFonts w:asciiTheme="minorHAnsi" w:eastAsiaTheme="minorHAnsi" w:hAnsiTheme="minorHAnsi" w:cstheme="minorBidi"/>
      <w:sz w:val="22"/>
      <w:lang w:val="en-US"/>
    </w:rPr>
  </w:style>
  <w:style w:type="paragraph" w:customStyle="1" w:styleId="Odstavec0">
    <w:name w:val="_Odstavec"/>
    <w:basedOn w:val="Normln"/>
    <w:qFormat/>
    <w:rsid w:val="00A30381"/>
    <w:pPr>
      <w:spacing w:before="0" w:after="120"/>
    </w:pPr>
    <w:rPr>
      <w:rFonts w:ascii="Arial" w:eastAsiaTheme="minorEastAsia" w:hAnsi="Arial" w:cs="Arial"/>
      <w:sz w:val="20"/>
      <w:szCs w:val="20"/>
      <w:lang w:eastAsia="cs-CZ"/>
    </w:rPr>
  </w:style>
  <w:style w:type="paragraph" w:customStyle="1" w:styleId="Maintext">
    <w:name w:val="Main text"/>
    <w:rsid w:val="00A30381"/>
    <w:pPr>
      <w:jc w:val="both"/>
    </w:pPr>
    <w:rPr>
      <w:rFonts w:eastAsia="Times New Roman"/>
      <w:sz w:val="24"/>
      <w:szCs w:val="24"/>
      <w:lang w:val="sl-SI" w:eastAsia="sl-SI"/>
    </w:rPr>
  </w:style>
  <w:style w:type="paragraph" w:customStyle="1" w:styleId="FIRSTPARAGRAPH">
    <w:name w:val="FIRST PARAGRAPH"/>
    <w:basedOn w:val="Normln"/>
    <w:next w:val="Normln"/>
    <w:qFormat/>
    <w:rsid w:val="00A30381"/>
    <w:pPr>
      <w:spacing w:before="0" w:after="0" w:line="276" w:lineRule="auto"/>
    </w:pPr>
    <w:rPr>
      <w:rFonts w:ascii="Times New Roman" w:eastAsia="Times New Roman" w:hAnsi="Times New Roman"/>
      <w:sz w:val="20"/>
      <w:szCs w:val="20"/>
      <w:lang w:val="en-US" w:eastAsia="cs-CZ"/>
    </w:rPr>
  </w:style>
  <w:style w:type="paragraph" w:customStyle="1" w:styleId="FIGURETitle">
    <w:name w:val="FIGURE Title"/>
    <w:basedOn w:val="Titulek"/>
    <w:next w:val="Normln"/>
    <w:qFormat/>
    <w:rsid w:val="00A30381"/>
    <w:pPr>
      <w:keepNext w:val="0"/>
      <w:keepLines w:val="0"/>
      <w:numPr>
        <w:numId w:val="33"/>
      </w:numPr>
      <w:spacing w:before="60" w:after="200"/>
      <w:ind w:left="360"/>
    </w:pPr>
    <w:rPr>
      <w:rFonts w:ascii="Times New Roman" w:eastAsia="Times New Roman" w:hAnsi="Times New Roman"/>
      <w:b w:val="0"/>
      <w:sz w:val="20"/>
      <w:lang w:val="en-US" w:eastAsia="cs-CZ"/>
    </w:rPr>
  </w:style>
  <w:style w:type="paragraph" w:customStyle="1" w:styleId="FIGURE">
    <w:name w:val="FIGURE"/>
    <w:basedOn w:val="Normln"/>
    <w:next w:val="FIGURETitle"/>
    <w:qFormat/>
    <w:rsid w:val="00A30381"/>
    <w:pPr>
      <w:keepNext/>
      <w:spacing w:before="120" w:after="0"/>
      <w:jc w:val="center"/>
    </w:pPr>
    <w:rPr>
      <w:rFonts w:ascii="Times New Roman" w:eastAsia="Times New Roman" w:hAnsi="Times New Roman"/>
      <w:sz w:val="20"/>
      <w:szCs w:val="24"/>
      <w:lang w:val="en-US" w:eastAsia="cs-CZ"/>
    </w:rPr>
  </w:style>
  <w:style w:type="paragraph" w:customStyle="1" w:styleId="Literature-List">
    <w:name w:val="Literature - List"/>
    <w:rsid w:val="00A30381"/>
    <w:pPr>
      <w:ind w:left="567" w:hanging="567"/>
    </w:pPr>
    <w:rPr>
      <w:rFonts w:eastAsia="Times New Roman"/>
      <w:sz w:val="24"/>
      <w:szCs w:val="24"/>
      <w:lang w:val="sl-SI" w:eastAsia="sl-SI"/>
    </w:rPr>
  </w:style>
  <w:style w:type="paragraph" w:customStyle="1" w:styleId="06Text">
    <w:name w:val="06_Text"/>
    <w:basedOn w:val="Normln"/>
    <w:next w:val="Normln"/>
    <w:rsid w:val="00216933"/>
    <w:pPr>
      <w:spacing w:before="0" w:after="60"/>
    </w:pPr>
    <w:rPr>
      <w:rFonts w:ascii="Times New Roman" w:eastAsia="Times New Roman" w:hAnsi="Times New Roman"/>
      <w:szCs w:val="24"/>
      <w:lang w:eastAsia="cs-CZ"/>
    </w:rPr>
  </w:style>
  <w:style w:type="character" w:customStyle="1" w:styleId="longtext">
    <w:name w:val="long_text"/>
    <w:basedOn w:val="Standardnpsmoodstavce"/>
    <w:rsid w:val="00216933"/>
  </w:style>
  <w:style w:type="paragraph" w:customStyle="1" w:styleId="10GapbetweenthelinesA">
    <w:name w:val="10_Gap between the lines A"/>
    <w:basedOn w:val="Normln"/>
    <w:next w:val="Normln"/>
    <w:rsid w:val="00216933"/>
    <w:pPr>
      <w:spacing w:before="0" w:after="0"/>
      <w:jc w:val="left"/>
    </w:pPr>
    <w:rPr>
      <w:rFonts w:ascii="Times New Roman" w:eastAsia="Times New Roman" w:hAnsi="Times New Roman"/>
      <w:sz w:val="10"/>
      <w:szCs w:val="24"/>
      <w:lang w:eastAsia="cs-CZ"/>
    </w:rPr>
  </w:style>
  <w:style w:type="paragraph" w:customStyle="1" w:styleId="09Tablecelloftheimageortablename">
    <w:name w:val="09_Table cell of the image or table name"/>
    <w:basedOn w:val="Normln"/>
    <w:next w:val="Normln"/>
    <w:rsid w:val="00216933"/>
    <w:pPr>
      <w:spacing w:before="120" w:after="120"/>
      <w:jc w:val="left"/>
    </w:pPr>
    <w:rPr>
      <w:rFonts w:ascii="Times New Roman" w:eastAsia="Times New Roman" w:hAnsi="Times New Roman"/>
      <w:i/>
      <w:szCs w:val="24"/>
      <w:lang w:eastAsia="cs-CZ"/>
    </w:rPr>
  </w:style>
  <w:style w:type="character" w:customStyle="1" w:styleId="Znakypropoznmkupodarou">
    <w:name w:val="Znaky pro poznámku pod čarou"/>
    <w:rsid w:val="00216933"/>
    <w:rPr>
      <w:vertAlign w:val="superscript"/>
    </w:rPr>
  </w:style>
  <w:style w:type="paragraph" w:customStyle="1" w:styleId="Titlesubchapter">
    <w:name w:val="Title subchapter"/>
    <w:basedOn w:val="Nadpis2"/>
    <w:rsid w:val="00216933"/>
    <w:pPr>
      <w:numPr>
        <w:numId w:val="0"/>
      </w:numPr>
      <w:tabs>
        <w:tab w:val="num" w:pos="454"/>
      </w:tabs>
      <w:spacing w:before="0" w:after="0" w:line="360" w:lineRule="auto"/>
      <w:ind w:left="510" w:hanging="510"/>
      <w:jc w:val="left"/>
    </w:pPr>
    <w:rPr>
      <w:rFonts w:ascii="Times New Roman" w:hAnsi="Times New Roman"/>
      <w:sz w:val="24"/>
      <w:szCs w:val="24"/>
      <w:lang w:val="sk-SK" w:eastAsia="cs-CZ"/>
    </w:rPr>
  </w:style>
  <w:style w:type="paragraph" w:customStyle="1" w:styleId="Rovnice">
    <w:name w:val="Rovnice"/>
    <w:basedOn w:val="Normln"/>
    <w:rsid w:val="00216933"/>
    <w:pPr>
      <w:tabs>
        <w:tab w:val="left" w:pos="8448"/>
      </w:tabs>
      <w:spacing w:before="0" w:after="0"/>
    </w:pPr>
    <w:rPr>
      <w:rFonts w:ascii="Times New Roman" w:eastAsia="Times New Roman" w:hAnsi="Times New Roman"/>
      <w:szCs w:val="24"/>
    </w:rPr>
  </w:style>
  <w:style w:type="paragraph" w:customStyle="1" w:styleId="Normln1">
    <w:name w:val="Normální1"/>
    <w:basedOn w:val="Normln"/>
    <w:uiPriority w:val="99"/>
    <w:rsid w:val="00216933"/>
    <w:pPr>
      <w:spacing w:before="240" w:after="240" w:line="360" w:lineRule="auto"/>
      <w:ind w:firstLine="709"/>
    </w:pPr>
    <w:rPr>
      <w:rFonts w:ascii="Times New Roman" w:eastAsia="Times New Roman" w:hAnsi="Times New Roman"/>
      <w:szCs w:val="24"/>
    </w:rPr>
  </w:style>
  <w:style w:type="paragraph" w:customStyle="1" w:styleId="textvtabulce">
    <w:name w:val="textvtabulce"/>
    <w:basedOn w:val="Normln"/>
    <w:uiPriority w:val="99"/>
    <w:rsid w:val="00216933"/>
    <w:pPr>
      <w:keepNext/>
      <w:spacing w:before="120" w:after="120"/>
      <w:jc w:val="center"/>
    </w:pPr>
    <w:rPr>
      <w:rFonts w:ascii="Times New Roman" w:eastAsia="Times New Roman" w:hAnsi="Times New Roman"/>
      <w:sz w:val="22"/>
    </w:rPr>
  </w:style>
  <w:style w:type="character" w:customStyle="1" w:styleId="TextChar">
    <w:name w:val="Text Char"/>
    <w:link w:val="Text"/>
    <w:locked/>
    <w:rsid w:val="00216933"/>
    <w:rPr>
      <w:rFonts w:eastAsia="Times New Roman"/>
      <w:sz w:val="24"/>
      <w:szCs w:val="24"/>
    </w:rPr>
  </w:style>
  <w:style w:type="paragraph" w:customStyle="1" w:styleId="Equation">
    <w:name w:val="Equation"/>
    <w:basedOn w:val="Normln"/>
    <w:next w:val="Normln"/>
    <w:link w:val="EquationChar"/>
    <w:rsid w:val="00216933"/>
    <w:pPr>
      <w:widowControl w:val="0"/>
      <w:tabs>
        <w:tab w:val="right" w:pos="5040"/>
      </w:tabs>
      <w:autoSpaceDE w:val="0"/>
      <w:autoSpaceDN w:val="0"/>
      <w:spacing w:before="0" w:after="0" w:line="252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ERpar2">
    <w:name w:val="ERpar2"/>
    <w:basedOn w:val="Zkladntext"/>
    <w:uiPriority w:val="99"/>
    <w:rsid w:val="00216933"/>
    <w:pPr>
      <w:autoSpaceDE w:val="0"/>
      <w:autoSpaceDN w:val="0"/>
      <w:spacing w:after="60" w:line="240" w:lineRule="auto"/>
      <w:ind w:firstLine="284"/>
      <w:jc w:val="both"/>
    </w:pPr>
    <w:rPr>
      <w:rFonts w:ascii="Times New Roman" w:eastAsia="Times New Roman" w:hAnsi="Times New Roman"/>
      <w:sz w:val="20"/>
      <w:szCs w:val="20"/>
      <w:lang w:val="en-US" w:eastAsia="cs-CZ"/>
    </w:rPr>
  </w:style>
  <w:style w:type="character" w:customStyle="1" w:styleId="EquationChar">
    <w:name w:val="Equation Char"/>
    <w:link w:val="Equation"/>
    <w:locked/>
    <w:rsid w:val="00216933"/>
    <w:rPr>
      <w:rFonts w:eastAsia="Times New Roman"/>
      <w:lang w:val="en-US" w:eastAsia="en-US"/>
    </w:rPr>
  </w:style>
  <w:style w:type="character" w:customStyle="1" w:styleId="il">
    <w:name w:val="il"/>
    <w:rsid w:val="00216933"/>
  </w:style>
  <w:style w:type="paragraph" w:customStyle="1" w:styleId="xl68">
    <w:name w:val="xl68"/>
    <w:basedOn w:val="Normln"/>
    <w:rsid w:val="00216933"/>
    <w:pPr>
      <w:shd w:val="clear" w:color="9999FF" w:fill="FFFFFF"/>
      <w:spacing w:before="100" w:beforeAutospacing="1" w:after="100" w:afterAutospacing="1"/>
      <w:jc w:val="left"/>
    </w:pPr>
    <w:rPr>
      <w:rFonts w:ascii="Times New Roman" w:eastAsia="Times New Roman" w:hAnsi="Times New Roman"/>
      <w:szCs w:val="24"/>
      <w:lang w:val="en-US"/>
    </w:rPr>
  </w:style>
  <w:style w:type="paragraph" w:customStyle="1" w:styleId="xl69">
    <w:name w:val="xl69"/>
    <w:basedOn w:val="Normln"/>
    <w:rsid w:val="00216933"/>
    <w:pPr>
      <w:pBdr>
        <w:right w:val="single" w:sz="8" w:space="0" w:color="auto"/>
      </w:pBdr>
      <w:shd w:val="clear" w:color="9999FF" w:fill="FFFFFF"/>
      <w:spacing w:before="100" w:beforeAutospacing="1" w:after="100" w:afterAutospacing="1"/>
      <w:jc w:val="left"/>
    </w:pPr>
    <w:rPr>
      <w:rFonts w:ascii="Times New Roman" w:eastAsia="Times New Roman" w:hAnsi="Times New Roman"/>
      <w:szCs w:val="24"/>
      <w:lang w:val="en-US"/>
    </w:rPr>
  </w:style>
  <w:style w:type="paragraph" w:customStyle="1" w:styleId="xl70">
    <w:name w:val="xl70"/>
    <w:basedOn w:val="Normln"/>
    <w:rsid w:val="00216933"/>
    <w:pPr>
      <w:pBdr>
        <w:top w:val="single" w:sz="4" w:space="0" w:color="00FFFF"/>
        <w:right w:val="single" w:sz="12" w:space="0" w:color="008080"/>
      </w:pBdr>
      <w:shd w:val="clear" w:color="9999FF" w:fill="FFFFFF"/>
      <w:spacing w:before="100" w:beforeAutospacing="1" w:after="100" w:afterAutospacing="1"/>
      <w:jc w:val="center"/>
    </w:pPr>
    <w:rPr>
      <w:rFonts w:ascii="Times New Roman" w:eastAsia="Times New Roman" w:hAnsi="Times New Roman"/>
      <w:szCs w:val="24"/>
      <w:lang w:val="en-US"/>
    </w:rPr>
  </w:style>
  <w:style w:type="paragraph" w:customStyle="1" w:styleId="xl71">
    <w:name w:val="xl71"/>
    <w:basedOn w:val="Normln"/>
    <w:rsid w:val="00216933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Cs w:val="24"/>
      <w:lang w:val="en-US"/>
    </w:rPr>
  </w:style>
  <w:style w:type="paragraph" w:customStyle="1" w:styleId="xl72">
    <w:name w:val="xl72"/>
    <w:basedOn w:val="Normln"/>
    <w:rsid w:val="00216933"/>
    <w:pPr>
      <w:shd w:val="clear" w:color="9999FF" w:fill="FFFFFF"/>
      <w:spacing w:before="100" w:beforeAutospacing="1" w:after="100" w:afterAutospacing="1"/>
      <w:jc w:val="left"/>
    </w:pPr>
    <w:rPr>
      <w:rFonts w:ascii="Times New Roman" w:eastAsia="Times New Roman" w:hAnsi="Times New Roman"/>
      <w:szCs w:val="24"/>
      <w:lang w:val="en-US"/>
    </w:rPr>
  </w:style>
  <w:style w:type="paragraph" w:customStyle="1" w:styleId="xl73">
    <w:name w:val="xl73"/>
    <w:basedOn w:val="Normln"/>
    <w:rsid w:val="00216933"/>
    <w:pPr>
      <w:pBdr>
        <w:bottom w:val="single" w:sz="8" w:space="0" w:color="auto"/>
      </w:pBdr>
      <w:shd w:val="clear" w:color="9999FF" w:fill="FFFFFF"/>
      <w:spacing w:before="100" w:beforeAutospacing="1" w:after="100" w:afterAutospacing="1"/>
      <w:jc w:val="left"/>
    </w:pPr>
    <w:rPr>
      <w:rFonts w:ascii="Times New Roman" w:eastAsia="Times New Roman" w:hAnsi="Times New Roman"/>
      <w:szCs w:val="24"/>
      <w:lang w:val="en-US"/>
    </w:rPr>
  </w:style>
  <w:style w:type="paragraph" w:customStyle="1" w:styleId="xl74">
    <w:name w:val="xl74"/>
    <w:basedOn w:val="Normln"/>
    <w:rsid w:val="00216933"/>
    <w:pPr>
      <w:pBdr>
        <w:bottom w:val="single" w:sz="8" w:space="0" w:color="auto"/>
        <w:right w:val="single" w:sz="8" w:space="0" w:color="auto"/>
      </w:pBdr>
      <w:shd w:val="clear" w:color="9999FF" w:fill="FFFFFF"/>
      <w:spacing w:before="100" w:beforeAutospacing="1" w:after="100" w:afterAutospacing="1"/>
      <w:jc w:val="left"/>
    </w:pPr>
    <w:rPr>
      <w:rFonts w:ascii="Times New Roman" w:eastAsia="Times New Roman" w:hAnsi="Times New Roman"/>
      <w:szCs w:val="24"/>
      <w:lang w:val="en-US"/>
    </w:rPr>
  </w:style>
  <w:style w:type="paragraph" w:customStyle="1" w:styleId="xl75">
    <w:name w:val="xl75"/>
    <w:basedOn w:val="Normln"/>
    <w:rsid w:val="00216933"/>
    <w:pPr>
      <w:pBdr>
        <w:top w:val="single" w:sz="4" w:space="0" w:color="00FFFF"/>
        <w:bottom w:val="single" w:sz="12" w:space="0" w:color="008080"/>
        <w:right w:val="single" w:sz="12" w:space="0" w:color="008080"/>
      </w:pBdr>
      <w:shd w:val="clear" w:color="9999FF" w:fill="FFFFFF"/>
      <w:spacing w:before="100" w:beforeAutospacing="1" w:after="100" w:afterAutospacing="1"/>
      <w:jc w:val="center"/>
    </w:pPr>
    <w:rPr>
      <w:rFonts w:ascii="Times New Roman" w:eastAsia="Times New Roman" w:hAnsi="Times New Roman"/>
      <w:szCs w:val="24"/>
      <w:lang w:val="en-US"/>
    </w:rPr>
  </w:style>
  <w:style w:type="paragraph" w:customStyle="1" w:styleId="xl67">
    <w:name w:val="xl67"/>
    <w:basedOn w:val="Normln"/>
    <w:rsid w:val="00216933"/>
    <w:pPr>
      <w:shd w:val="clear" w:color="9999FF" w:fill="FFFFFF"/>
      <w:spacing w:before="100" w:beforeAutospacing="1" w:after="100" w:afterAutospacing="1"/>
      <w:jc w:val="left"/>
    </w:pPr>
    <w:rPr>
      <w:rFonts w:ascii="Times New Roman" w:eastAsia="Times New Roman" w:hAnsi="Times New Roman"/>
      <w:szCs w:val="24"/>
      <w:lang w:val="en-US"/>
    </w:rPr>
  </w:style>
  <w:style w:type="character" w:customStyle="1" w:styleId="at21">
    <w:name w:val="a__t21"/>
    <w:rsid w:val="00216933"/>
    <w:rPr>
      <w:i/>
      <w:iCs/>
    </w:rPr>
  </w:style>
  <w:style w:type="character" w:customStyle="1" w:styleId="OdstavecseseznamemChar">
    <w:name w:val="Odstavec se seznamem Char"/>
    <w:link w:val="Odstavecseseznamem"/>
    <w:uiPriority w:val="34"/>
    <w:rsid w:val="0021693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AIpar2">
    <w:name w:val="SAI_par2"/>
    <w:basedOn w:val="Normln"/>
    <w:rsid w:val="00216933"/>
    <w:pPr>
      <w:spacing w:before="0" w:after="120"/>
      <w:ind w:firstLine="284"/>
    </w:pPr>
    <w:rPr>
      <w:rFonts w:ascii="Times New Roman" w:hAnsi="Times New Roman"/>
      <w:sz w:val="20"/>
      <w:szCs w:val="20"/>
    </w:rPr>
  </w:style>
  <w:style w:type="paragraph" w:customStyle="1" w:styleId="Styl3">
    <w:name w:val="Styl3"/>
    <w:basedOn w:val="Nadpis2"/>
    <w:autoRedefine/>
    <w:rsid w:val="004F4127"/>
    <w:pPr>
      <w:numPr>
        <w:ilvl w:val="0"/>
        <w:numId w:val="0"/>
      </w:numPr>
      <w:spacing w:before="240" w:after="240" w:line="276" w:lineRule="auto"/>
      <w:jc w:val="left"/>
    </w:pPr>
    <w:rPr>
      <w:rFonts w:ascii="Times New Roman" w:hAnsi="Times New Roman"/>
      <w:sz w:val="32"/>
      <w:lang w:val="en-GB"/>
    </w:rPr>
  </w:style>
  <w:style w:type="paragraph" w:customStyle="1" w:styleId="Table">
    <w:name w:val="Table"/>
    <w:basedOn w:val="Nzev"/>
    <w:rsid w:val="004F4127"/>
    <w:pPr>
      <w:spacing w:before="0" w:after="0" w:line="360" w:lineRule="auto"/>
      <w:jc w:val="both"/>
      <w:outlineLvl w:val="9"/>
    </w:pPr>
    <w:rPr>
      <w:rFonts w:ascii="Times New Roman" w:eastAsia="Times New Roman" w:hAnsi="Times New Roman" w:cs="Times New Roman"/>
      <w:bCs w:val="0"/>
      <w:kern w:val="0"/>
      <w:sz w:val="24"/>
      <w:szCs w:val="24"/>
      <w:lang w:val="en-GB" w:eastAsia="cs-CZ"/>
    </w:rPr>
  </w:style>
  <w:style w:type="paragraph" w:customStyle="1" w:styleId="Heading1">
    <w:name w:val="Heading1"/>
    <w:basedOn w:val="Normln"/>
    <w:next w:val="Text"/>
    <w:rsid w:val="004F4127"/>
    <w:pPr>
      <w:keepNext/>
      <w:numPr>
        <w:numId w:val="38"/>
      </w:numPr>
      <w:spacing w:before="360" w:after="0"/>
      <w:jc w:val="left"/>
      <w:outlineLvl w:val="0"/>
    </w:pPr>
    <w:rPr>
      <w:rFonts w:ascii="Times New Roman" w:eastAsia="Times New Roman" w:hAnsi="Times New Roman"/>
      <w:b/>
      <w:caps/>
      <w:sz w:val="28"/>
      <w:szCs w:val="28"/>
      <w:lang w:val="en-US" w:eastAsia="cs-CZ"/>
    </w:rPr>
  </w:style>
  <w:style w:type="paragraph" w:customStyle="1" w:styleId="Heading2">
    <w:name w:val="Heading2"/>
    <w:basedOn w:val="Normln"/>
    <w:next w:val="Text"/>
    <w:rsid w:val="004F4127"/>
    <w:pPr>
      <w:keepNext/>
      <w:numPr>
        <w:ilvl w:val="1"/>
        <w:numId w:val="38"/>
      </w:numPr>
      <w:spacing w:before="240" w:after="0"/>
      <w:jc w:val="left"/>
      <w:outlineLvl w:val="1"/>
    </w:pPr>
    <w:rPr>
      <w:rFonts w:ascii="Times New Roman" w:eastAsia="Times New Roman" w:hAnsi="Times New Roman"/>
      <w:b/>
      <w:szCs w:val="24"/>
      <w:lang w:val="en-US" w:eastAsia="cs-CZ"/>
    </w:rPr>
  </w:style>
  <w:style w:type="character" w:customStyle="1" w:styleId="gt-card-ttl-txt">
    <w:name w:val="gt-card-ttl-txt"/>
    <w:basedOn w:val="Standardnpsmoodstavce"/>
    <w:uiPriority w:val="99"/>
    <w:rsid w:val="008939C7"/>
    <w:rPr>
      <w:rFonts w:cs="Times New Roman"/>
    </w:rPr>
  </w:style>
  <w:style w:type="character" w:customStyle="1" w:styleId="author">
    <w:name w:val="author"/>
    <w:basedOn w:val="Standardnpsmoodstavce"/>
    <w:rsid w:val="008939C7"/>
  </w:style>
  <w:style w:type="character" w:customStyle="1" w:styleId="a-declarative">
    <w:name w:val="a-declarative"/>
    <w:basedOn w:val="Standardnpsmoodstavce"/>
    <w:rsid w:val="008939C7"/>
  </w:style>
  <w:style w:type="character" w:customStyle="1" w:styleId="a-color-secondary">
    <w:name w:val="a-color-secondary"/>
    <w:basedOn w:val="Standardnpsmoodstavce"/>
    <w:rsid w:val="008939C7"/>
  </w:style>
  <w:style w:type="paragraph" w:customStyle="1" w:styleId="Els-body-text">
    <w:name w:val="Els-body-text"/>
    <w:rsid w:val="00D32867"/>
    <w:pPr>
      <w:keepNext/>
      <w:spacing w:line="240" w:lineRule="exact"/>
      <w:ind w:firstLine="238"/>
      <w:jc w:val="both"/>
    </w:pPr>
    <w:rPr>
      <w:rFonts w:eastAsia="SimSun"/>
      <w:lang w:val="en-US" w:eastAsia="en-US"/>
    </w:rPr>
  </w:style>
  <w:style w:type="paragraph" w:customStyle="1" w:styleId="Dplsimpletext">
    <w:name w:val="Dpl_simple text"/>
    <w:basedOn w:val="Normln"/>
    <w:link w:val="DplsimpletextChar1"/>
    <w:qFormat/>
    <w:rsid w:val="00D32867"/>
    <w:pPr>
      <w:spacing w:before="0" w:after="160" w:line="276" w:lineRule="auto"/>
    </w:pPr>
    <w:rPr>
      <w:rFonts w:ascii="Calibri" w:eastAsia="Times New Roman" w:hAnsi="Calibri"/>
      <w:sz w:val="22"/>
      <w:lang w:eastAsia="cs-CZ"/>
    </w:rPr>
  </w:style>
  <w:style w:type="character" w:customStyle="1" w:styleId="DplsimpletextChar1">
    <w:name w:val="Dpl_simple text Char1"/>
    <w:basedOn w:val="Standardnpsmoodstavce"/>
    <w:link w:val="Dplsimpletext"/>
    <w:rsid w:val="00D32867"/>
    <w:rPr>
      <w:rFonts w:ascii="Calibri" w:eastAsia="Times New Roman" w:hAnsi="Calibri"/>
      <w:sz w:val="22"/>
      <w:szCs w:val="22"/>
    </w:rPr>
  </w:style>
  <w:style w:type="paragraph" w:customStyle="1" w:styleId="Normln2">
    <w:name w:val="Normální2"/>
    <w:basedOn w:val="Normln"/>
    <w:rsid w:val="004400F4"/>
    <w:pPr>
      <w:spacing w:before="240" w:after="240" w:line="360" w:lineRule="auto"/>
      <w:ind w:firstLine="709"/>
    </w:pPr>
    <w:rPr>
      <w:rFonts w:ascii="Times New Roman" w:eastAsia="Times New Roman" w:hAnsi="Times New Roman"/>
      <w:szCs w:val="24"/>
    </w:rPr>
  </w:style>
  <w:style w:type="paragraph" w:customStyle="1" w:styleId="Odstavecseseznamem2">
    <w:name w:val="Odstavec se seznamem2"/>
    <w:basedOn w:val="Normln"/>
    <w:qFormat/>
    <w:rsid w:val="004400F4"/>
    <w:pPr>
      <w:widowControl w:val="0"/>
      <w:suppressAutoHyphens/>
      <w:autoSpaceDE w:val="0"/>
      <w:spacing w:before="0" w:after="0"/>
      <w:ind w:left="720"/>
      <w:jc w:val="left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customStyle="1" w:styleId="LEFNadpis1">
    <w:name w:val="LEF Nadpis 1"/>
    <w:basedOn w:val="Normln"/>
    <w:link w:val="LEFNadpis1Char"/>
    <w:qFormat/>
    <w:rsid w:val="00322F74"/>
    <w:pPr>
      <w:numPr>
        <w:numId w:val="47"/>
      </w:numPr>
      <w:autoSpaceDE w:val="0"/>
      <w:autoSpaceDN w:val="0"/>
      <w:adjustRightInd w:val="0"/>
      <w:spacing w:before="0" w:after="240"/>
      <w:jc w:val="left"/>
    </w:pPr>
    <w:rPr>
      <w:rFonts w:ascii="Arial" w:hAnsi="Arial"/>
      <w:b/>
      <w:bCs/>
      <w:iCs/>
      <w:szCs w:val="24"/>
      <w:lang w:val="en-GB"/>
    </w:rPr>
  </w:style>
  <w:style w:type="paragraph" w:customStyle="1" w:styleId="LEFNadpis2">
    <w:name w:val="LEF Nadpis 2"/>
    <w:basedOn w:val="LEFNadpis1"/>
    <w:next w:val="Normln"/>
    <w:qFormat/>
    <w:rsid w:val="00322F74"/>
    <w:pPr>
      <w:numPr>
        <w:ilvl w:val="1"/>
      </w:numPr>
      <w:tabs>
        <w:tab w:val="num" w:pos="1440"/>
      </w:tabs>
      <w:spacing w:before="120" w:after="120"/>
      <w:ind w:hanging="360"/>
    </w:pPr>
    <w:rPr>
      <w:color w:val="000000"/>
      <w:lang w:val="en-US"/>
    </w:rPr>
  </w:style>
  <w:style w:type="character" w:customStyle="1" w:styleId="LEFNadpis1Char">
    <w:name w:val="LEF Nadpis 1 Char"/>
    <w:link w:val="LEFNadpis1"/>
    <w:rsid w:val="00322F74"/>
    <w:rPr>
      <w:rFonts w:ascii="Arial" w:hAnsi="Arial"/>
      <w:b/>
      <w:bCs/>
      <w:iCs/>
      <w:sz w:val="24"/>
      <w:szCs w:val="24"/>
      <w:lang w:val="en-GB" w:eastAsia="en-US"/>
    </w:rPr>
  </w:style>
  <w:style w:type="paragraph" w:customStyle="1" w:styleId="LEFnormln">
    <w:name w:val="LEF normální"/>
    <w:basedOn w:val="Normln"/>
    <w:link w:val="LEFnormlnChar"/>
    <w:qFormat/>
    <w:rsid w:val="00322F74"/>
    <w:pPr>
      <w:autoSpaceDE w:val="0"/>
      <w:autoSpaceDN w:val="0"/>
      <w:adjustRightInd w:val="0"/>
      <w:spacing w:before="0" w:after="120"/>
    </w:pPr>
    <w:rPr>
      <w:rFonts w:ascii="Arial" w:hAnsi="Arial"/>
      <w:iCs/>
      <w:color w:val="000000"/>
      <w:sz w:val="20"/>
      <w:szCs w:val="20"/>
      <w:lang w:val="en-US"/>
    </w:rPr>
  </w:style>
  <w:style w:type="character" w:customStyle="1" w:styleId="LEFnormlnChar">
    <w:name w:val="LEF normální Char"/>
    <w:link w:val="LEFnormln"/>
    <w:rsid w:val="00322F74"/>
    <w:rPr>
      <w:rFonts w:ascii="Arial" w:hAnsi="Arial"/>
      <w:iCs/>
      <w:color w:val="000000"/>
      <w:lang w:val="en-US" w:eastAsia="en-US"/>
    </w:rPr>
  </w:style>
  <w:style w:type="paragraph" w:customStyle="1" w:styleId="Acknowledgements">
    <w:name w:val="Acknowledgements"/>
    <w:basedOn w:val="Nadpis2"/>
    <w:next w:val="Zkladntext"/>
    <w:rsid w:val="00516B49"/>
    <w:pPr>
      <w:numPr>
        <w:ilvl w:val="0"/>
        <w:numId w:val="0"/>
      </w:numPr>
      <w:spacing w:before="240" w:after="60"/>
      <w:jc w:val="left"/>
    </w:pPr>
    <w:rPr>
      <w:rFonts w:ascii="Times New Roman" w:hAnsi="Times New Roman" w:cs="Arial"/>
      <w:sz w:val="24"/>
      <w:lang w:val="en-US" w:eastAsia="cs-CZ"/>
    </w:rPr>
  </w:style>
  <w:style w:type="paragraph" w:customStyle="1" w:styleId="ECETablebody">
    <w:name w:val="ECE Table body"/>
    <w:basedOn w:val="Normln"/>
    <w:qFormat/>
    <w:rsid w:val="007E4D2B"/>
    <w:pPr>
      <w:spacing w:before="0" w:after="0"/>
    </w:pPr>
    <w:rPr>
      <w:rFonts w:eastAsia="MS Mincho"/>
      <w:szCs w:val="24"/>
      <w:lang w:val="en-US"/>
    </w:rPr>
  </w:style>
  <w:style w:type="paragraph" w:styleId="Bibliografie">
    <w:name w:val="Bibliography"/>
    <w:basedOn w:val="Normln"/>
    <w:next w:val="Normln"/>
    <w:uiPriority w:val="37"/>
    <w:unhideWhenUsed/>
    <w:rsid w:val="00B009E8"/>
  </w:style>
  <w:style w:type="character" w:styleId="Zdraznnjemn">
    <w:name w:val="Subtle Emphasis"/>
    <w:basedOn w:val="Standardnpsmoodstavce"/>
    <w:uiPriority w:val="19"/>
    <w:qFormat/>
    <w:rsid w:val="00B009E8"/>
    <w:rPr>
      <w:i/>
      <w:iCs/>
      <w:color w:val="404040" w:themeColor="text1" w:themeTint="BF"/>
    </w:rPr>
  </w:style>
  <w:style w:type="paragraph" w:customStyle="1" w:styleId="01Author">
    <w:name w:val="01 Author"/>
    <w:basedOn w:val="Normln"/>
    <w:rsid w:val="00B009E8"/>
    <w:pPr>
      <w:spacing w:before="0" w:after="120" w:line="360" w:lineRule="atLeast"/>
      <w:jc w:val="center"/>
    </w:pPr>
    <w:rPr>
      <w:rFonts w:ascii="Times New Roman" w:eastAsia="Times New Roman" w:hAnsi="Times New Roman"/>
      <w:sz w:val="36"/>
      <w:szCs w:val="20"/>
      <w:lang w:val="en-US" w:eastAsia="de-DE"/>
    </w:rPr>
  </w:style>
  <w:style w:type="paragraph" w:customStyle="1" w:styleId="Sekceslo">
    <w:name w:val="Sekce (číslo)"/>
    <w:basedOn w:val="Normln"/>
    <w:next w:val="Sekcenzev"/>
    <w:qFormat/>
    <w:rsid w:val="009E6E23"/>
    <w:pPr>
      <w:keepNext/>
      <w:keepLines/>
      <w:pBdr>
        <w:bottom w:val="single" w:sz="4" w:space="1" w:color="auto"/>
      </w:pBdr>
      <w:jc w:val="center"/>
    </w:pPr>
    <w:rPr>
      <w:sz w:val="36"/>
    </w:rPr>
  </w:style>
  <w:style w:type="paragraph" w:customStyle="1" w:styleId="Sekcenzev">
    <w:name w:val="Sekce (název)"/>
    <w:basedOn w:val="Sekceslo"/>
    <w:next w:val="Jmno"/>
    <w:qFormat/>
    <w:rsid w:val="009E6E23"/>
    <w:pPr>
      <w:pBdr>
        <w:bottom w:val="none" w:sz="0" w:space="0" w:color="auto"/>
      </w:pBdr>
    </w:pPr>
    <w:rPr>
      <w:b/>
      <w:sz w:val="44"/>
      <w:szCs w:val="44"/>
    </w:rPr>
  </w:style>
  <w:style w:type="paragraph" w:customStyle="1" w:styleId="Els-caption">
    <w:name w:val="Els-caption"/>
    <w:rsid w:val="00D96A26"/>
    <w:pPr>
      <w:keepLines/>
      <w:spacing w:before="200" w:after="240" w:line="200" w:lineRule="exact"/>
    </w:pPr>
    <w:rPr>
      <w:rFonts w:eastAsia="SimSun"/>
      <w:sz w:val="16"/>
      <w:lang w:val="en-US" w:eastAsia="en-US"/>
    </w:rPr>
  </w:style>
  <w:style w:type="paragraph" w:customStyle="1" w:styleId="Els-table-text">
    <w:name w:val="Els-table-text"/>
    <w:rsid w:val="00D96A26"/>
    <w:pPr>
      <w:spacing w:after="80" w:line="200" w:lineRule="exact"/>
    </w:pPr>
    <w:rPr>
      <w:rFonts w:eastAsia="SimSun"/>
      <w:sz w:val="16"/>
      <w:lang w:val="en-US" w:eastAsia="en-US"/>
    </w:rPr>
  </w:style>
  <w:style w:type="paragraph" w:customStyle="1" w:styleId="bodytext">
    <w:name w:val="bodytext"/>
    <w:basedOn w:val="Normln"/>
    <w:uiPriority w:val="99"/>
    <w:rsid w:val="006F3210"/>
    <w:pPr>
      <w:spacing w:before="100" w:beforeAutospacing="1" w:after="100" w:afterAutospacing="1"/>
      <w:jc w:val="left"/>
    </w:pPr>
    <w:rPr>
      <w:rFonts w:ascii="Times New Roman" w:eastAsia="Times New Roman" w:hAnsi="Times New Roman"/>
      <w:szCs w:val="24"/>
      <w:lang w:val="en-GB" w:eastAsia="en-GB"/>
    </w:rPr>
  </w:style>
  <w:style w:type="character" w:customStyle="1" w:styleId="blubold2">
    <w:name w:val="blubold2"/>
    <w:uiPriority w:val="99"/>
    <w:rsid w:val="006F3210"/>
  </w:style>
  <w:style w:type="paragraph" w:styleId="Nadpisobsahu">
    <w:name w:val="TOC Heading"/>
    <w:basedOn w:val="Nadpis1"/>
    <w:next w:val="Normln"/>
    <w:uiPriority w:val="39"/>
    <w:qFormat/>
    <w:rsid w:val="00D06FE1"/>
    <w:pPr>
      <w:keepNext w:val="0"/>
      <w:pageBreakBefore/>
      <w:numPr>
        <w:numId w:val="66"/>
      </w:numPr>
      <w:spacing w:before="480" w:after="0" w:line="276" w:lineRule="auto"/>
      <w:contextualSpacing/>
      <w:outlineLvl w:val="9"/>
    </w:pPr>
    <w:rPr>
      <w:bCs w:val="0"/>
      <w:smallCaps/>
      <w:spacing w:val="5"/>
      <w:kern w:val="0"/>
      <w:sz w:val="36"/>
      <w:szCs w:val="36"/>
      <w:lang w:val="en-US" w:eastAsia="cs-CZ" w:bidi="en-US"/>
    </w:rPr>
  </w:style>
  <w:style w:type="paragraph" w:styleId="Zkladntextodsazen">
    <w:name w:val="Body Text Indent"/>
    <w:basedOn w:val="Normln"/>
    <w:link w:val="ZkladntextodsazenChar"/>
    <w:semiHidden/>
    <w:unhideWhenUsed/>
    <w:rsid w:val="009A4BE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A4BEF"/>
    <w:rPr>
      <w:rFonts w:ascii="Cambria" w:hAnsi="Cambria"/>
      <w:sz w:val="24"/>
      <w:szCs w:val="22"/>
      <w:lang w:eastAsia="en-US"/>
    </w:rPr>
  </w:style>
  <w:style w:type="paragraph" w:styleId="Zkladntextodsazen3">
    <w:name w:val="Body Text Indent 3"/>
    <w:basedOn w:val="Normln"/>
    <w:link w:val="Zkladntextodsazen3Char"/>
    <w:semiHidden/>
    <w:unhideWhenUsed/>
    <w:rsid w:val="009A4BE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9A4BEF"/>
    <w:rPr>
      <w:rFonts w:ascii="Cambria" w:hAnsi="Cambria"/>
      <w:sz w:val="16"/>
      <w:szCs w:val="16"/>
      <w:lang w:eastAsia="en-US"/>
    </w:rPr>
  </w:style>
  <w:style w:type="paragraph" w:styleId="Zkladntext3">
    <w:name w:val="Body Text 3"/>
    <w:basedOn w:val="Normln"/>
    <w:link w:val="Zkladntext3Char"/>
    <w:semiHidden/>
    <w:unhideWhenUsed/>
    <w:rsid w:val="009A4BE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9A4BEF"/>
    <w:rPr>
      <w:rFonts w:ascii="Cambria" w:hAnsi="Cambria"/>
      <w:sz w:val="16"/>
      <w:szCs w:val="16"/>
      <w:lang w:eastAsia="en-US"/>
    </w:rPr>
  </w:style>
  <w:style w:type="character" w:customStyle="1" w:styleId="medium-normal">
    <w:name w:val="medium-normal"/>
    <w:basedOn w:val="Standardnpsmoodstavce"/>
    <w:rsid w:val="00E90DD3"/>
  </w:style>
  <w:style w:type="paragraph" w:customStyle="1" w:styleId="Tabulka">
    <w:name w:val="Tabulka"/>
    <w:basedOn w:val="Normln"/>
    <w:rsid w:val="00A25958"/>
    <w:pPr>
      <w:keepNext/>
      <w:keepLines/>
      <w:spacing w:before="100" w:beforeAutospacing="1" w:after="0" w:line="360" w:lineRule="auto"/>
    </w:pPr>
    <w:rPr>
      <w:rFonts w:ascii="Times New Roman" w:eastAsia="Arial Unicode MS" w:hAnsi="Times New Roman"/>
      <w:b/>
      <w:bCs/>
      <w:iCs/>
      <w:kern w:val="28"/>
      <w:sz w:val="20"/>
      <w:szCs w:val="20"/>
      <w:lang w:val="en-US" w:eastAsia="cs-CZ"/>
    </w:rPr>
  </w:style>
  <w:style w:type="paragraph" w:customStyle="1" w:styleId="ACCReferences">
    <w:name w:val="ACC References"/>
    <w:qFormat/>
    <w:rsid w:val="00A25958"/>
    <w:pPr>
      <w:keepLines/>
      <w:numPr>
        <w:numId w:val="78"/>
      </w:numPr>
      <w:tabs>
        <w:tab w:val="left" w:pos="567"/>
      </w:tabs>
      <w:spacing w:after="120"/>
      <w:ind w:left="567" w:hanging="567"/>
      <w:jc w:val="both"/>
    </w:pPr>
    <w:rPr>
      <w:sz w:val="24"/>
      <w:szCs w:val="22"/>
      <w:lang w:val="en-US" w:eastAsia="en-US"/>
    </w:rPr>
  </w:style>
  <w:style w:type="paragraph" w:customStyle="1" w:styleId="TTPParagraph1st">
    <w:name w:val="TTP Paragraph (1st)"/>
    <w:basedOn w:val="Normln"/>
    <w:next w:val="Normln"/>
    <w:uiPriority w:val="99"/>
    <w:rsid w:val="00657AF5"/>
    <w:pPr>
      <w:autoSpaceDE w:val="0"/>
      <w:autoSpaceDN w:val="0"/>
      <w:spacing w:before="0" w:after="0"/>
    </w:pPr>
    <w:rPr>
      <w:rFonts w:ascii="Times New Roman" w:eastAsia="SimSun" w:hAnsi="Times New Roman"/>
      <w:szCs w:val="24"/>
      <w:lang w:val="en-US"/>
    </w:rPr>
  </w:style>
  <w:style w:type="paragraph" w:customStyle="1" w:styleId="msonospacing0">
    <w:name w:val="msonospacing"/>
    <w:rsid w:val="00657AF5"/>
    <w:rPr>
      <w:rFonts w:ascii="Calibri" w:hAnsi="Calibri"/>
      <w:sz w:val="22"/>
      <w:szCs w:val="22"/>
      <w:lang w:eastAsia="en-US"/>
    </w:rPr>
  </w:style>
  <w:style w:type="paragraph" w:customStyle="1" w:styleId="tekstPCZ">
    <w:name w:val="tekst PCZ"/>
    <w:basedOn w:val="Normln"/>
    <w:rsid w:val="005F4D8C"/>
    <w:pPr>
      <w:spacing w:before="0" w:after="0"/>
      <w:ind w:firstLine="284"/>
    </w:pPr>
    <w:rPr>
      <w:rFonts w:ascii="Times New Roman" w:eastAsia="Times New Roman" w:hAnsi="Times New Roman"/>
      <w:kern w:val="1"/>
      <w:sz w:val="20"/>
      <w:szCs w:val="18"/>
      <w:lang w:val="pl-PL" w:eastAsia="pl-PL"/>
    </w:rPr>
  </w:style>
  <w:style w:type="paragraph" w:customStyle="1" w:styleId="tytuPCZ">
    <w:name w:val="tytuł PCZ"/>
    <w:basedOn w:val="Nadpis1"/>
    <w:rsid w:val="005F4D8C"/>
    <w:pPr>
      <w:numPr>
        <w:numId w:val="0"/>
      </w:numPr>
      <w:spacing w:before="240" w:after="60"/>
      <w:jc w:val="center"/>
    </w:pPr>
    <w:rPr>
      <w:rFonts w:ascii="Times New Roman" w:hAnsi="Times New Roman" w:cs="Arial"/>
      <w:caps/>
      <w:sz w:val="22"/>
      <w:szCs w:val="22"/>
      <w:lang w:val="pl-PL" w:eastAsia="pl-PL"/>
    </w:rPr>
  </w:style>
  <w:style w:type="paragraph" w:customStyle="1" w:styleId="Introductionandsectionstitle">
    <w:name w:val="Introduction and sections title:"/>
    <w:basedOn w:val="Normln"/>
    <w:rsid w:val="005F4D8C"/>
    <w:pPr>
      <w:numPr>
        <w:numId w:val="87"/>
      </w:numPr>
      <w:suppressAutoHyphens/>
      <w:spacing w:before="0" w:after="0"/>
      <w:jc w:val="left"/>
    </w:pPr>
    <w:rPr>
      <w:rFonts w:ascii="Times New Roman" w:eastAsia="Times New Roman" w:hAnsi="Times New Roman"/>
      <w:b/>
      <w:bCs/>
      <w:sz w:val="22"/>
      <w:lang w:val="en-GB" w:eastAsia="ar-SA"/>
    </w:rPr>
  </w:style>
  <w:style w:type="paragraph" w:customStyle="1" w:styleId="nagowek1PCZ">
    <w:name w:val="nagłowek 1 PCZ"/>
    <w:basedOn w:val="Nadpis1"/>
    <w:next w:val="tekstPCZ"/>
    <w:rsid w:val="005F4D8C"/>
    <w:pPr>
      <w:numPr>
        <w:numId w:val="0"/>
      </w:numPr>
      <w:spacing w:before="120" w:after="120"/>
      <w:jc w:val="left"/>
    </w:pPr>
    <w:rPr>
      <w:rFonts w:ascii="Times New Roman" w:hAnsi="Times New Roman" w:cs="Arial"/>
      <w:sz w:val="22"/>
      <w:lang w:val="pl-PL" w:eastAsia="pl-PL"/>
    </w:rPr>
  </w:style>
  <w:style w:type="paragraph" w:customStyle="1" w:styleId="tekstpodstawowyMonika">
    <w:name w:val="tekst podstawowy Monika"/>
    <w:basedOn w:val="Normln"/>
    <w:link w:val="tekstpodstawowyMonikaZnak"/>
    <w:rsid w:val="005F4D8C"/>
    <w:pPr>
      <w:tabs>
        <w:tab w:val="left" w:pos="709"/>
      </w:tabs>
      <w:spacing w:before="0" w:after="0" w:line="360" w:lineRule="auto"/>
    </w:pPr>
    <w:rPr>
      <w:rFonts w:ascii="Times New Roman" w:eastAsia="Times New Roman" w:hAnsi="Times New Roman"/>
      <w:szCs w:val="18"/>
      <w:lang w:val="pl-PL" w:eastAsia="ar-SA"/>
    </w:rPr>
  </w:style>
  <w:style w:type="character" w:customStyle="1" w:styleId="tekstpodstawowyMonikaZnak">
    <w:name w:val="tekst podstawowy Monika Znak"/>
    <w:basedOn w:val="Standardnpsmoodstavce"/>
    <w:link w:val="tekstpodstawowyMonika"/>
    <w:rsid w:val="005F4D8C"/>
    <w:rPr>
      <w:rFonts w:eastAsia="Times New Roman"/>
      <w:sz w:val="24"/>
      <w:szCs w:val="18"/>
      <w:lang w:val="pl-PL" w:eastAsia="ar-SA"/>
    </w:rPr>
  </w:style>
  <w:style w:type="paragraph" w:customStyle="1" w:styleId="HED-caption">
    <w:name w:val="HED - caption"/>
    <w:basedOn w:val="Normln"/>
    <w:next w:val="Nzev"/>
    <w:rsid w:val="005F4D8C"/>
    <w:pPr>
      <w:spacing w:before="0" w:after="0" w:line="360" w:lineRule="auto"/>
    </w:pPr>
    <w:rPr>
      <w:rFonts w:ascii="Times New Roman" w:eastAsia="Times New Roman" w:hAnsi="Times New Roman" w:cs="Tahoma"/>
      <w:b/>
      <w:bCs/>
      <w:szCs w:val="24"/>
      <w:lang w:val="en-US" w:eastAsia="cs-CZ"/>
    </w:rPr>
  </w:style>
  <w:style w:type="table" w:customStyle="1" w:styleId="Tmavtabulkasmkou5zvraznn51">
    <w:name w:val="Tmavá tabulka s mřížkou 5 – zvýraznění 51"/>
    <w:basedOn w:val="Normlntabulka"/>
    <w:uiPriority w:val="50"/>
    <w:rsid w:val="00FE06AA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Prosttabulka31">
    <w:name w:val="Prostá tabulka 31"/>
    <w:basedOn w:val="Normlntabulka"/>
    <w:uiPriority w:val="43"/>
    <w:rsid w:val="00FE06A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Akapitzlist1">
    <w:name w:val="Akapit z listą1"/>
    <w:basedOn w:val="Normln"/>
    <w:uiPriority w:val="99"/>
    <w:rsid w:val="00465909"/>
    <w:pPr>
      <w:spacing w:before="0" w:after="0"/>
      <w:ind w:left="708" w:hanging="709"/>
      <w:jc w:val="left"/>
    </w:pPr>
    <w:rPr>
      <w:rFonts w:ascii="Times New Roman" w:eastAsia="Times New Roman" w:hAnsi="Times New Roman"/>
      <w:szCs w:val="24"/>
      <w:lang w:val="pl-PL"/>
    </w:rPr>
  </w:style>
  <w:style w:type="character" w:customStyle="1" w:styleId="isbn-label">
    <w:name w:val="isbn-label"/>
    <w:basedOn w:val="Standardnpsmoodstavce"/>
    <w:uiPriority w:val="99"/>
    <w:rsid w:val="00465909"/>
    <w:rPr>
      <w:rFonts w:ascii="Times New Roman" w:hAnsi="Times New Roman" w:cs="Times New Roman"/>
    </w:rPr>
  </w:style>
  <w:style w:type="character" w:customStyle="1" w:styleId="issn">
    <w:name w:val="issn"/>
    <w:basedOn w:val="Standardnpsmoodstavce"/>
    <w:uiPriority w:val="99"/>
    <w:rsid w:val="00465909"/>
    <w:rPr>
      <w:rFonts w:ascii="Times New Roman" w:hAnsi="Times New Roman" w:cs="Times New Roman"/>
    </w:rPr>
  </w:style>
  <w:style w:type="character" w:customStyle="1" w:styleId="hpsatn">
    <w:name w:val="hps atn"/>
    <w:basedOn w:val="Standardnpsmoodstavce"/>
    <w:uiPriority w:val="99"/>
    <w:rsid w:val="00465909"/>
    <w:rPr>
      <w:rFonts w:ascii="Times New Roman" w:hAnsi="Times New Roman" w:cs="Times New Roman"/>
    </w:rPr>
  </w:style>
  <w:style w:type="character" w:customStyle="1" w:styleId="s10">
    <w:name w:val="s10"/>
    <w:basedOn w:val="Standardnpsmoodstavce"/>
    <w:uiPriority w:val="99"/>
    <w:rsid w:val="00465909"/>
  </w:style>
  <w:style w:type="paragraph" w:customStyle="1" w:styleId="Zarystreci">
    <w:name w:val="Zarys treści"/>
    <w:basedOn w:val="Normln"/>
    <w:rsid w:val="00457F81"/>
    <w:pPr>
      <w:keepNext/>
      <w:spacing w:before="120" w:after="120"/>
      <w:outlineLvl w:val="0"/>
    </w:pPr>
    <w:rPr>
      <w:rFonts w:ascii="Times New Roman" w:eastAsia="Times New Roman" w:hAnsi="Times New Roman"/>
      <w:sz w:val="18"/>
      <w:szCs w:val="18"/>
      <w:lang w:val="pl-PL" w:eastAsia="pl-PL"/>
    </w:rPr>
  </w:style>
  <w:style w:type="paragraph" w:customStyle="1" w:styleId="Contacttext">
    <w:name w:val="Contact text"/>
    <w:basedOn w:val="Normln"/>
    <w:rsid w:val="00457F81"/>
    <w:pPr>
      <w:spacing w:before="0" w:after="0"/>
      <w:jc w:val="left"/>
    </w:pPr>
    <w:rPr>
      <w:rFonts w:ascii="Times New Roman" w:eastAsia="Times New Roman" w:hAnsi="Times New Roman"/>
      <w:szCs w:val="24"/>
      <w:lang w:val="en-US" w:eastAsia="cs-CZ"/>
    </w:rPr>
  </w:style>
  <w:style w:type="paragraph" w:customStyle="1" w:styleId="literatura0">
    <w:name w:val="literatura"/>
    <w:basedOn w:val="Normln"/>
    <w:uiPriority w:val="7"/>
    <w:qFormat/>
    <w:rsid w:val="00457F81"/>
    <w:pPr>
      <w:spacing w:before="0" w:after="0"/>
      <w:ind w:left="510" w:hanging="510"/>
    </w:pPr>
    <w:rPr>
      <w:rFonts w:ascii="Times New Roman" w:eastAsia="Times New Roman" w:hAnsi="Times New Roman"/>
      <w:sz w:val="18"/>
      <w:szCs w:val="20"/>
      <w:lang w:val="pl-PL" w:eastAsia="pl-PL"/>
    </w:rPr>
  </w:style>
  <w:style w:type="paragraph" w:customStyle="1" w:styleId="T1">
    <w:name w:val="T1"/>
    <w:basedOn w:val="Normln"/>
    <w:next w:val="Normln"/>
    <w:qFormat/>
    <w:rsid w:val="00457F81"/>
    <w:pPr>
      <w:spacing w:before="0" w:after="80"/>
    </w:pPr>
    <w:rPr>
      <w:rFonts w:ascii="Times New Roman" w:hAnsi="Times New Roman"/>
      <w:sz w:val="20"/>
      <w:lang w:val="en-GB" w:eastAsia="en-GB"/>
    </w:rPr>
  </w:style>
  <w:style w:type="paragraph" w:customStyle="1" w:styleId="Paragraph">
    <w:name w:val="Paragraph"/>
    <w:basedOn w:val="Zkladntext"/>
    <w:uiPriority w:val="99"/>
    <w:semiHidden/>
    <w:qFormat/>
    <w:rsid w:val="00457F81"/>
    <w:pPr>
      <w:spacing w:after="0" w:line="240" w:lineRule="auto"/>
      <w:ind w:firstLine="284"/>
      <w:jc w:val="both"/>
    </w:pPr>
    <w:rPr>
      <w:rFonts w:ascii="Times New Roman" w:hAnsi="Times New Roman"/>
      <w:sz w:val="24"/>
      <w:szCs w:val="20"/>
      <w:lang w:val="en-GB"/>
    </w:rPr>
  </w:style>
  <w:style w:type="character" w:customStyle="1" w:styleId="title3">
    <w:name w:val="title3"/>
    <w:rsid w:val="00457F81"/>
  </w:style>
  <w:style w:type="paragraph" w:customStyle="1" w:styleId="adresa0">
    <w:name w:val="adresa"/>
    <w:basedOn w:val="Normln"/>
    <w:next w:val="Nzev"/>
    <w:link w:val="adresaChar"/>
    <w:qFormat/>
    <w:rsid w:val="008400D8"/>
    <w:pPr>
      <w:spacing w:before="0" w:after="0"/>
      <w:jc w:val="center"/>
    </w:pPr>
    <w:rPr>
      <w:rFonts w:ascii="Arial" w:eastAsiaTheme="minorHAnsi" w:hAnsi="Arial" w:cstheme="minorBidi"/>
      <w:sz w:val="20"/>
    </w:rPr>
  </w:style>
  <w:style w:type="character" w:customStyle="1" w:styleId="adresaChar">
    <w:name w:val="adresa Char"/>
    <w:basedOn w:val="Standardnpsmoodstavce"/>
    <w:link w:val="adresa0"/>
    <w:rsid w:val="008400D8"/>
    <w:rPr>
      <w:rFonts w:ascii="Arial" w:eastAsiaTheme="minorHAnsi" w:hAnsi="Arial" w:cstheme="minorBidi"/>
      <w:szCs w:val="22"/>
      <w:lang w:eastAsia="en-US"/>
    </w:rPr>
  </w:style>
  <w:style w:type="character" w:customStyle="1" w:styleId="CenteredObjectChar">
    <w:name w:val="Centered Object Char"/>
    <w:basedOn w:val="Standardnpsmoodstavce"/>
    <w:link w:val="CenteredObject"/>
    <w:rsid w:val="008400D8"/>
    <w:rPr>
      <w:rFonts w:eastAsia="Times New Roman"/>
      <w:szCs w:val="24"/>
      <w:lang w:val="en-US"/>
    </w:rPr>
  </w:style>
  <w:style w:type="character" w:customStyle="1" w:styleId="EquationNumberChar">
    <w:name w:val="Equation Number Char"/>
    <w:basedOn w:val="CenteredObjectChar"/>
    <w:link w:val="EquationNumber"/>
    <w:rsid w:val="008400D8"/>
    <w:rPr>
      <w:rFonts w:eastAsia="Times New Roman"/>
      <w:szCs w:val="24"/>
      <w:lang w:val="en-US"/>
    </w:rPr>
  </w:style>
  <w:style w:type="character" w:customStyle="1" w:styleId="A6">
    <w:name w:val="A6"/>
    <w:uiPriority w:val="99"/>
    <w:rsid w:val="00122E94"/>
    <w:rPr>
      <w:rFonts w:cs="New Baskerville"/>
      <w:color w:val="000000"/>
      <w:sz w:val="20"/>
      <w:szCs w:val="20"/>
    </w:rPr>
  </w:style>
  <w:style w:type="character" w:customStyle="1" w:styleId="Stylhornindex">
    <w:name w:val="Styl horní index"/>
    <w:basedOn w:val="Standardnpsmoodstavce"/>
    <w:rsid w:val="005A35A3"/>
    <w:rPr>
      <w:bdr w:val="none" w:sz="0" w:space="0" w:color="auto"/>
      <w:shd w:val="clear" w:color="auto" w:fill="auto"/>
      <w:vertAlign w:val="superscript"/>
    </w:rPr>
  </w:style>
  <w:style w:type="paragraph" w:customStyle="1" w:styleId="Notes">
    <w:name w:val="Notes"/>
    <w:basedOn w:val="Normln"/>
    <w:qFormat/>
    <w:rsid w:val="00EB2FB2"/>
    <w:pPr>
      <w:tabs>
        <w:tab w:val="left" w:leader="dot" w:pos="9072"/>
      </w:tabs>
      <w:spacing w:before="120" w:after="240"/>
    </w:pPr>
    <w:rPr>
      <w:bCs/>
      <w:color w:val="A6A6A6" w:themeColor="background1" w:themeShade="A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4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5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5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6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0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8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6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0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7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6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6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4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9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6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erezasemeradova/Desktop/camera_read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4F23F-785E-3441-9BB0-928535131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camera_ready.dotx</Template>
  <TotalTime>0</TotalTime>
  <Pages>5</Pages>
  <Words>1536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LEF 2013</vt:lpstr>
    </vt:vector>
  </TitlesOfParts>
  <Company>H834 KEK EF TUL</Company>
  <LinksUpToDate>false</LinksUpToDate>
  <CharactersWithSpaces>10582</CharactersWithSpaces>
  <SharedDoc>false</SharedDoc>
  <HLinks>
    <vt:vector size="624" baseType="variant">
      <vt:variant>
        <vt:i4>7274534</vt:i4>
      </vt:variant>
      <vt:variant>
        <vt:i4>801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7274534</vt:i4>
      </vt:variant>
      <vt:variant>
        <vt:i4>798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7733362</vt:i4>
      </vt:variant>
      <vt:variant>
        <vt:i4>795</vt:i4>
      </vt:variant>
      <vt:variant>
        <vt:i4>0</vt:i4>
      </vt:variant>
      <vt:variant>
        <vt:i4>5</vt:i4>
      </vt:variant>
      <vt:variant>
        <vt:lpwstr>http://www.niesr.ac.uk/</vt:lpwstr>
      </vt:variant>
      <vt:variant>
        <vt:lpwstr/>
      </vt:variant>
      <vt:variant>
        <vt:i4>3735656</vt:i4>
      </vt:variant>
      <vt:variant>
        <vt:i4>792</vt:i4>
      </vt:variant>
      <vt:variant>
        <vt:i4>0</vt:i4>
      </vt:variant>
      <vt:variant>
        <vt:i4>5</vt:i4>
      </vt:variant>
      <vt:variant>
        <vt:lpwstr>http://www.springerlink.com/content/100296/?p=0534abb2b65a40149b4b812202f6748d&amp;pi=0</vt:lpwstr>
      </vt:variant>
      <vt:variant>
        <vt:lpwstr/>
      </vt:variant>
      <vt:variant>
        <vt:i4>3866654</vt:i4>
      </vt:variant>
      <vt:variant>
        <vt:i4>786</vt:i4>
      </vt:variant>
      <vt:variant>
        <vt:i4>0</vt:i4>
      </vt:variant>
      <vt:variant>
        <vt:i4>5</vt:i4>
      </vt:variant>
      <vt:variant>
        <vt:lpwstr>http://slovnik.seznam.cz/?q=factors%20of%20production&amp;lang=en_cz</vt:lpwstr>
      </vt:variant>
      <vt:variant>
        <vt:lpwstr/>
      </vt:variant>
      <vt:variant>
        <vt:i4>6488103</vt:i4>
      </vt:variant>
      <vt:variant>
        <vt:i4>543</vt:i4>
      </vt:variant>
      <vt:variant>
        <vt:i4>0</vt:i4>
      </vt:variant>
      <vt:variant>
        <vt:i4>5</vt:i4>
      </vt:variant>
      <vt:variant>
        <vt:lpwstr>http://www.cnb.cz/miranda2/m2/cs/financni_trhy/devizovy_trh/kurzy_devizoveho_trhu/graf.jsp?rok=2008&amp;mena=EUR</vt:lpwstr>
      </vt:variant>
      <vt:variant>
        <vt:lpwstr/>
      </vt:variant>
      <vt:variant>
        <vt:i4>2949236</vt:i4>
      </vt:variant>
      <vt:variant>
        <vt:i4>486</vt:i4>
      </vt:variant>
      <vt:variant>
        <vt:i4>0</vt:i4>
      </vt:variant>
      <vt:variant>
        <vt:i4>5</vt:i4>
      </vt:variant>
      <vt:variant>
        <vt:lpwstr>http://www.uvm.edu/~dhowell/StatPages/More_Stuff/Missing_Data/Missing.html</vt:lpwstr>
      </vt:variant>
      <vt:variant>
        <vt:lpwstr/>
      </vt:variant>
      <vt:variant>
        <vt:i4>2687095</vt:i4>
      </vt:variant>
      <vt:variant>
        <vt:i4>483</vt:i4>
      </vt:variant>
      <vt:variant>
        <vt:i4>0</vt:i4>
      </vt:variant>
      <vt:variant>
        <vt:i4>5</vt:i4>
      </vt:variant>
      <vt:variant>
        <vt:lpwstr>http://faculty.chass.ncsu.edu/garson/PA765/missing.htm</vt:lpwstr>
      </vt:variant>
      <vt:variant>
        <vt:lpwstr/>
      </vt:variant>
      <vt:variant>
        <vt:i4>1703997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_Toc241991717</vt:lpwstr>
      </vt:variant>
      <vt:variant>
        <vt:i4>1703997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_Toc241991716</vt:lpwstr>
      </vt:variant>
      <vt:variant>
        <vt:i4>1703997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_Toc241991715</vt:lpwstr>
      </vt:variant>
      <vt:variant>
        <vt:i4>1703997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_Toc241991714</vt:lpwstr>
      </vt:variant>
      <vt:variant>
        <vt:i4>1703997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_Toc241991713</vt:lpwstr>
      </vt:variant>
      <vt:variant>
        <vt:i4>1703997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_Toc241991712</vt:lpwstr>
      </vt:variant>
      <vt:variant>
        <vt:i4>1703997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_Toc241991711</vt:lpwstr>
      </vt:variant>
      <vt:variant>
        <vt:i4>1703997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_Toc241991710</vt:lpwstr>
      </vt:variant>
      <vt:variant>
        <vt:i4>1769533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_Toc241991709</vt:lpwstr>
      </vt:variant>
      <vt:variant>
        <vt:i4>1769533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_Toc241991708</vt:lpwstr>
      </vt:variant>
      <vt:variant>
        <vt:i4>1769533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_Toc241991707</vt:lpwstr>
      </vt:variant>
      <vt:variant>
        <vt:i4>1769533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_Toc241991706</vt:lpwstr>
      </vt:variant>
      <vt:variant>
        <vt:i4>1769533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_Toc241991705</vt:lpwstr>
      </vt:variant>
      <vt:variant>
        <vt:i4>1769533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_Toc241991704</vt:lpwstr>
      </vt:variant>
      <vt:variant>
        <vt:i4>1769533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_Toc241991703</vt:lpwstr>
      </vt:variant>
      <vt:variant>
        <vt:i4>1769533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_Toc241991702</vt:lpwstr>
      </vt:variant>
      <vt:variant>
        <vt:i4>1769533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_Toc241991701</vt:lpwstr>
      </vt:variant>
      <vt:variant>
        <vt:i4>1769533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_Toc241991700</vt:lpwstr>
      </vt:variant>
      <vt:variant>
        <vt:i4>1179708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_Toc241991699</vt:lpwstr>
      </vt:variant>
      <vt:variant>
        <vt:i4>1179708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_Toc241991698</vt:lpwstr>
      </vt:variant>
      <vt:variant>
        <vt:i4>1179708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_Toc241991697</vt:lpwstr>
      </vt:variant>
      <vt:variant>
        <vt:i4>1179708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_Toc241991696</vt:lpwstr>
      </vt:variant>
      <vt:variant>
        <vt:i4>1179708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_Toc241991695</vt:lpwstr>
      </vt:variant>
      <vt:variant>
        <vt:i4>1179708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_Toc241991694</vt:lpwstr>
      </vt:variant>
      <vt:variant>
        <vt:i4>1179708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_Toc241991693</vt:lpwstr>
      </vt:variant>
      <vt:variant>
        <vt:i4>1179708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_Toc241991692</vt:lpwstr>
      </vt:variant>
      <vt:variant>
        <vt:i4>1179708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_Toc241991691</vt:lpwstr>
      </vt:variant>
      <vt:variant>
        <vt:i4>1179708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_Toc241991690</vt:lpwstr>
      </vt:variant>
      <vt:variant>
        <vt:i4>1245244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_Toc241991689</vt:lpwstr>
      </vt:variant>
      <vt:variant>
        <vt:i4>1245244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_Toc241991688</vt:lpwstr>
      </vt:variant>
      <vt:variant>
        <vt:i4>1245244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_Toc241991687</vt:lpwstr>
      </vt:variant>
      <vt:variant>
        <vt:i4>1245244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_Toc241991686</vt:lpwstr>
      </vt:variant>
      <vt:variant>
        <vt:i4>1245244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_Toc241991685</vt:lpwstr>
      </vt:variant>
      <vt:variant>
        <vt:i4>1245244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_Toc241991684</vt:lpwstr>
      </vt:variant>
      <vt:variant>
        <vt:i4>1245244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_Toc241991683</vt:lpwstr>
      </vt:variant>
      <vt:variant>
        <vt:i4>1245244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_Toc241991682</vt:lpwstr>
      </vt:variant>
      <vt:variant>
        <vt:i4>1245244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_Toc241991681</vt:lpwstr>
      </vt:variant>
      <vt:variant>
        <vt:i4>1245244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_Toc241991680</vt:lpwstr>
      </vt:variant>
      <vt:variant>
        <vt:i4>1835068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_Toc241991679</vt:lpwstr>
      </vt:variant>
      <vt:variant>
        <vt:i4>1835068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_Toc241991678</vt:lpwstr>
      </vt:variant>
      <vt:variant>
        <vt:i4>1835068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_Toc241991677</vt:lpwstr>
      </vt:variant>
      <vt:variant>
        <vt:i4>1835068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_Toc241991676</vt:lpwstr>
      </vt:variant>
      <vt:variant>
        <vt:i4>1835068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_Toc241991675</vt:lpwstr>
      </vt:variant>
      <vt:variant>
        <vt:i4>1835068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_Toc241991674</vt:lpwstr>
      </vt:variant>
      <vt:variant>
        <vt:i4>1835068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_Toc241991673</vt:lpwstr>
      </vt:variant>
      <vt:variant>
        <vt:i4>1835068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_Toc241991672</vt:lpwstr>
      </vt:variant>
      <vt:variant>
        <vt:i4>1835068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_Toc241991671</vt:lpwstr>
      </vt:variant>
      <vt:variant>
        <vt:i4>1835068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_Toc241991670</vt:lpwstr>
      </vt:variant>
      <vt:variant>
        <vt:i4>1900604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_Toc241991669</vt:lpwstr>
      </vt:variant>
      <vt:variant>
        <vt:i4>1900604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_Toc241991668</vt:lpwstr>
      </vt:variant>
      <vt:variant>
        <vt:i4>1900604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_Toc241991667</vt:lpwstr>
      </vt:variant>
      <vt:variant>
        <vt:i4>1900604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_Toc241991666</vt:lpwstr>
      </vt:variant>
      <vt:variant>
        <vt:i4>1900604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_Toc241991665</vt:lpwstr>
      </vt:variant>
      <vt:variant>
        <vt:i4>1900604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_Toc241991664</vt:lpwstr>
      </vt:variant>
      <vt:variant>
        <vt:i4>1900604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_Toc241991663</vt:lpwstr>
      </vt:variant>
      <vt:variant>
        <vt:i4>1900604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_Toc241991662</vt:lpwstr>
      </vt:variant>
      <vt:variant>
        <vt:i4>1900604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_Toc241991661</vt:lpwstr>
      </vt:variant>
      <vt:variant>
        <vt:i4>1900604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_Toc241991660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_Toc241991659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_Toc241991658</vt:lpwstr>
      </vt:variant>
      <vt:variant>
        <vt:i4>1966140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_Toc241991657</vt:lpwstr>
      </vt:variant>
      <vt:variant>
        <vt:i4>1966140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_Toc241991656</vt:lpwstr>
      </vt:variant>
      <vt:variant>
        <vt:i4>1966140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_Toc241991655</vt:lpwstr>
      </vt:variant>
      <vt:variant>
        <vt:i4>1966140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_Toc241991654</vt:lpwstr>
      </vt:variant>
      <vt:variant>
        <vt:i4>1966140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_Toc241991653</vt:lpwstr>
      </vt:variant>
      <vt:variant>
        <vt:i4>1966140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_Toc241991652</vt:lpwstr>
      </vt:variant>
      <vt:variant>
        <vt:i4>1966140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_Toc241991651</vt:lpwstr>
      </vt:variant>
      <vt:variant>
        <vt:i4>1966140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_Toc241991650</vt:lpwstr>
      </vt:variant>
      <vt:variant>
        <vt:i4>2031676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_Toc241991649</vt:lpwstr>
      </vt:variant>
      <vt:variant>
        <vt:i4>2031676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_Toc241991648</vt:lpwstr>
      </vt:variant>
      <vt:variant>
        <vt:i4>2031676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_Toc241991647</vt:lpwstr>
      </vt:variant>
      <vt:variant>
        <vt:i4>2031676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_Toc241991646</vt:lpwstr>
      </vt:variant>
      <vt:variant>
        <vt:i4>2031676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_Toc241991645</vt:lpwstr>
      </vt:variant>
      <vt:variant>
        <vt:i4>2031676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_Toc241991644</vt:lpwstr>
      </vt:variant>
      <vt:variant>
        <vt:i4>2031676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_Toc241991643</vt:lpwstr>
      </vt:variant>
      <vt:variant>
        <vt:i4>2031676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_Toc241991642</vt:lpwstr>
      </vt:variant>
      <vt:variant>
        <vt:i4>2031676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_Toc241991641</vt:lpwstr>
      </vt:variant>
      <vt:variant>
        <vt:i4>2031676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_Toc241991640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_Toc241991639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_Toc241991638</vt:lpwstr>
      </vt:variant>
      <vt:variant>
        <vt:i4>1572924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_Toc241991637</vt:lpwstr>
      </vt:variant>
      <vt:variant>
        <vt:i4>1572924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_Toc241991636</vt:lpwstr>
      </vt:variant>
      <vt:variant>
        <vt:i4>1572924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_Toc241991635</vt:lpwstr>
      </vt:variant>
      <vt:variant>
        <vt:i4>1572924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_Toc241991634</vt:lpwstr>
      </vt:variant>
      <vt:variant>
        <vt:i4>1572924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_Toc241991633</vt:lpwstr>
      </vt:variant>
      <vt:variant>
        <vt:i4>1572924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_Toc241991632</vt:lpwstr>
      </vt:variant>
      <vt:variant>
        <vt:i4>1572924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_Toc241991631</vt:lpwstr>
      </vt:variant>
      <vt:variant>
        <vt:i4>1572924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_Toc241991630</vt:lpwstr>
      </vt:variant>
      <vt:variant>
        <vt:i4>1638460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_Toc241991629</vt:lpwstr>
      </vt:variant>
      <vt:variant>
        <vt:i4>1638460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_Toc241991628</vt:lpwstr>
      </vt:variant>
      <vt:variant>
        <vt:i4>1638460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_Toc241991627</vt:lpwstr>
      </vt:variant>
      <vt:variant>
        <vt:i4>1638460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_Toc241991626</vt:lpwstr>
      </vt:variant>
      <vt:variant>
        <vt:i4>1638460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_Toc241991625</vt:lpwstr>
      </vt:variant>
      <vt:variant>
        <vt:i4>1638460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_Toc241991624</vt:lpwstr>
      </vt:variant>
      <vt:variant>
        <vt:i4>1638460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_Toc241991623</vt:lpwstr>
      </vt:variant>
      <vt:variant>
        <vt:i4>1638460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_Toc241991622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LEF 2013</dc:title>
  <dc:creator>Tereza Semerádová</dc:creator>
  <cp:lastModifiedBy>Tereza Semerádová</cp:lastModifiedBy>
  <cp:revision>1</cp:revision>
  <cp:lastPrinted>2015-09-01T06:08:00Z</cp:lastPrinted>
  <dcterms:created xsi:type="dcterms:W3CDTF">2021-05-09T22:18:00Z</dcterms:created>
  <dcterms:modified xsi:type="dcterms:W3CDTF">2021-05-09T22:18:00Z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